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6"/>
      </w:tblGrid>
      <w:tr w:rsidR="00774350" w:rsidRPr="00D67BC4" w:rsidTr="00D67BC4">
        <w:trPr>
          <w:jc w:val="right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4350" w:rsidRPr="00D67BC4" w:rsidRDefault="00774350" w:rsidP="00D6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6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Приложение 3</w:t>
            </w:r>
            <w:r w:rsidRPr="00D6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к приказу Министра</w:t>
            </w:r>
            <w:r w:rsidRPr="00D6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образования и науки</w:t>
            </w:r>
            <w:r w:rsidRPr="00D6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Республики Казахстан</w:t>
            </w:r>
            <w:r w:rsidRPr="00D6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от 8 апреля 2015 года № 174</w:t>
            </w:r>
          </w:p>
        </w:tc>
      </w:tr>
    </w:tbl>
    <w:p w:rsidR="00D67BC4" w:rsidRDefault="00774350" w:rsidP="00D67B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Стандарт государственной услуги "Оказание консультативной</w:t>
      </w:r>
      <w:r w:rsidRPr="00D67BC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br/>
        <w:t>помощи семьям, воспитывающим детей с ограниченными</w:t>
      </w:r>
      <w:r w:rsidRPr="00D67BC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br/>
        <w:t>возможностями"</w:t>
      </w:r>
      <w:bookmarkStart w:id="0" w:name="z48"/>
      <w:bookmarkEnd w:id="0"/>
    </w:p>
    <w:p w:rsidR="00774350" w:rsidRPr="00D67BC4" w:rsidRDefault="00774350" w:rsidP="00D67B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1. Общие положения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1. Государственная услуга "Оказание консультативной помощи семьям, воспитывающим детей с ограниченными возможностями" (далее - государственная услуга).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2. Стандарт государственной услуги разработан Министерством образования и науки Республики Казахстан.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3. Государственная услуга оказывается реабилитационными центрами, кабинетами психолого-педагогической коррекции (далее - услугодатель).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Прием заявления и выдача результата оказания государственной услуги осуществляются через канцелярию услугодателя.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2. Порядок оказания государственной услуги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4. Сроки оказания государственной услуги: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1) с момента сдачи пакета документов для консультативной помощи семьям, воспитывающим детей с ограниченными возможностями - не более 60 минут;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2) максимально допустимое время ожидания для сдачи пакета документов услугополучателем услугодателю - не более 15 минут;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3) максимально допустимое время обслуживания услугополучателя - не более 15 минут.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5. Форма оказания государственной услуги: бумажная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6. 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Форма предоставления результата оказания государственной услуги: бумажная.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7. Государственная услуга оказывается бесплатно физическим лицам (далее - услугополучатель).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8. График работы услугодателя: с понедельника по пятницу, кроме выходных и праздничных дней, с 9.00 до 18.30 часов с перерывом на обед с 13.00 до 14.30 часов, согласно </w:t>
      </w:r>
      <w:hyperlink r:id="rId4" w:anchor="z84" w:history="1">
        <w:r w:rsidRPr="00D67BC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Трудовому кодексу</w:t>
        </w:r>
      </w:hyperlink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Республики Казахстан.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Прием заявления и выдача результата осуществляется с 9.00 до 17.30 часов с перерывом на обед с 13.00 до 14.30 часов.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Предварительная запись и ускоренное обслуживание не предусмотрены.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 9. Перечень документов, необходимых для оказания государственной услуги при обращении услугополучателя к услугодателю: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1) копия </w:t>
      </w:r>
      <w:hyperlink r:id="rId5" w:anchor="z35" w:history="1">
        <w:r w:rsidRPr="00D67BC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свидетельства</w:t>
        </w:r>
      </w:hyperlink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о рождении лица с ограниченными возможностями;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2) заключение психолого-медико-педагогической консультации, подтверждающее наличие психофизических нарушений.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3. Порядок обжалования решений, действий (бездействия)</w:t>
      </w: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услугодателя в местные исполнительные органы города</w:t>
      </w: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республиканского значения и столицы, района (города областного</w:t>
      </w: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значения), и (или) его должностных лиц по вопросам оказания</w:t>
      </w: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государственных услуг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10. Обжалование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жалоба подается в письменном виде: на имя руководителя услугодателя либо руководителя соответствующего местного исполнительного органа областей, города республиканского значения и столицы, района (города областного значения) по адресам, указанным на интернет-ресурсе Министерства: www.edu.gov.kz в разделе "Государственные услуги";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в жалобе услугополучателя указывается фамилия и инициалы услугополучателя и лица принявшего жалобу, почтовый адрес и контактный телефон услугополучателя.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В случае несогласия с результатами оказания государственной услуги услугополучатель может обратиться в </w:t>
      </w:r>
      <w:hyperlink r:id="rId6" w:anchor="z3" w:history="1">
        <w:r w:rsidRPr="00D67BC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уполномоченный орган</w:t>
        </w:r>
      </w:hyperlink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по оценке и контролю за качеством оказания государственной услуги.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Жалоба услугополучателя, поступившая в адрес уполномоченный орган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Информацию о порядке обжалования можно получить посредством единого контакт-центра по вопросам оказания государственных услуг.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hyperlink r:id="rId7" w:anchor="z1455" w:history="1">
        <w:r w:rsidRPr="00D67BC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законодательством</w:t>
        </w:r>
      </w:hyperlink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Республики Казахстан порядке.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4. Иные требования с учетом особенностей оказания</w:t>
      </w:r>
      <w:r w:rsidRPr="00D67BC4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государственной услуги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12. Услугополучатель имеет возможность получения информации о порядке и статусе оказания государственной услуги посредством </w:t>
      </w:r>
      <w:hyperlink r:id="rId8" w:anchor="z8" w:history="1">
        <w:r w:rsidRPr="00D67BC4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единого контакт-центра</w:t>
        </w:r>
      </w:hyperlink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по вопросам оказания государственных услуг.</w:t>
      </w:r>
    </w:p>
    <w:p w:rsidR="00774350" w:rsidRPr="00D67BC4" w:rsidRDefault="00774350" w:rsidP="00D6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67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 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p w:rsidR="000137CB" w:rsidRPr="00D67BC4" w:rsidRDefault="000137CB" w:rsidP="00D67B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0137CB" w:rsidRPr="00D67BC4" w:rsidSect="00C8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B6B"/>
    <w:rsid w:val="000137CB"/>
    <w:rsid w:val="00774350"/>
    <w:rsid w:val="00B14C60"/>
    <w:rsid w:val="00C83617"/>
    <w:rsid w:val="00D67BC4"/>
    <w:rsid w:val="00F5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7"/>
  </w:style>
  <w:style w:type="paragraph" w:styleId="3">
    <w:name w:val="heading 3"/>
    <w:basedOn w:val="a"/>
    <w:link w:val="30"/>
    <w:uiPriority w:val="9"/>
    <w:qFormat/>
    <w:rsid w:val="00774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U160000034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ilet.zan.kz/rus/docs/V15D00101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Gulbarshyn1</dc:creator>
  <cp:keywords/>
  <dc:description/>
  <cp:lastModifiedBy>Админ7</cp:lastModifiedBy>
  <cp:revision>4</cp:revision>
  <dcterms:created xsi:type="dcterms:W3CDTF">2018-02-01T05:34:00Z</dcterms:created>
  <dcterms:modified xsi:type="dcterms:W3CDTF">2018-02-06T03:08:00Z</dcterms:modified>
</cp:coreProperties>
</file>