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91" w:rsidRPr="008E4A91" w:rsidRDefault="008E4A91" w:rsidP="008E4A91">
      <w:pPr>
        <w:tabs>
          <w:tab w:val="left" w:pos="5387"/>
          <w:tab w:val="left" w:pos="5954"/>
        </w:tabs>
        <w:spacing w:after="0" w:line="240" w:lineRule="auto"/>
        <w:ind w:left="5387"/>
        <w:contextualSpacing/>
        <w:rPr>
          <w:rFonts w:ascii="Times New Roman" w:hAnsi="Times New Roman"/>
          <w:sz w:val="28"/>
          <w:szCs w:val="28"/>
          <w:lang w:val="kk-KZ"/>
        </w:rPr>
      </w:pPr>
      <w:bookmarkStart w:id="0" w:name="_GoBack"/>
      <w:bookmarkEnd w:id="0"/>
      <w:r w:rsidRPr="008E4A91">
        <w:rPr>
          <w:rFonts w:ascii="Times New Roman" w:hAnsi="Times New Roman"/>
          <w:sz w:val="28"/>
          <w:szCs w:val="28"/>
          <w:lang w:val="kk-KZ"/>
        </w:rPr>
        <w:t xml:space="preserve">Маңғыстау облысы әкімдігінің 2018 жылғы «28» мамырдағы </w:t>
      </w:r>
    </w:p>
    <w:p w:rsidR="008E4A91" w:rsidRPr="008E4A91" w:rsidRDefault="008E4A91" w:rsidP="008E4A91">
      <w:pPr>
        <w:tabs>
          <w:tab w:val="left" w:pos="5387"/>
          <w:tab w:val="left" w:pos="5954"/>
        </w:tabs>
        <w:spacing w:after="0" w:line="240" w:lineRule="auto"/>
        <w:ind w:left="5387"/>
        <w:contextualSpacing/>
        <w:rPr>
          <w:rFonts w:ascii="Times New Roman" w:hAnsi="Times New Roman"/>
          <w:sz w:val="28"/>
          <w:szCs w:val="28"/>
          <w:lang w:val="kk-KZ"/>
        </w:rPr>
      </w:pPr>
      <w:r w:rsidRPr="008E4A91">
        <w:rPr>
          <w:rFonts w:ascii="Times New Roman" w:hAnsi="Times New Roman"/>
          <w:sz w:val="28"/>
          <w:szCs w:val="28"/>
          <w:lang w:val="kk-KZ"/>
        </w:rPr>
        <w:t>№ 121 қаулысына  5-қосымша</w:t>
      </w:r>
      <w:r w:rsidRPr="008E4A91">
        <w:rPr>
          <w:rFonts w:ascii="Times New Roman" w:hAnsi="Times New Roman"/>
          <w:sz w:val="28"/>
          <w:szCs w:val="28"/>
          <w:lang w:val="kk-KZ"/>
        </w:rPr>
        <w:tab/>
      </w:r>
    </w:p>
    <w:p w:rsidR="008E4A91" w:rsidRDefault="008E4A91" w:rsidP="008E4A91">
      <w:pPr>
        <w:tabs>
          <w:tab w:val="left" w:pos="5387"/>
        </w:tabs>
        <w:spacing w:after="0" w:line="240" w:lineRule="auto"/>
        <w:ind w:left="5387"/>
        <w:contextualSpacing/>
        <w:rPr>
          <w:rFonts w:ascii="Times New Roman" w:hAnsi="Times New Roman"/>
          <w:sz w:val="28"/>
          <w:szCs w:val="28"/>
          <w:lang w:val="kk-KZ"/>
        </w:rPr>
      </w:pPr>
    </w:p>
    <w:p w:rsidR="008E4A91" w:rsidRPr="008E4A91" w:rsidRDefault="008E4A91" w:rsidP="008E4A91">
      <w:pPr>
        <w:tabs>
          <w:tab w:val="left" w:pos="5387"/>
        </w:tabs>
        <w:spacing w:after="0" w:line="240" w:lineRule="auto"/>
        <w:ind w:left="5387"/>
        <w:contextualSpacing/>
        <w:rPr>
          <w:rFonts w:ascii="Times New Roman" w:hAnsi="Times New Roman"/>
          <w:sz w:val="28"/>
          <w:szCs w:val="28"/>
          <w:lang w:val="kk-KZ"/>
        </w:rPr>
      </w:pPr>
      <w:r w:rsidRPr="008E4A91">
        <w:rPr>
          <w:rFonts w:ascii="Times New Roman" w:hAnsi="Times New Roman"/>
          <w:sz w:val="28"/>
          <w:szCs w:val="28"/>
          <w:lang w:val="kk-KZ"/>
        </w:rPr>
        <w:t>Маңғыстау облысы әкімдігінің 2015 жылғы «28» қазандағы        № 332 қаулысымен бекітілген</w:t>
      </w:r>
    </w:p>
    <w:p w:rsidR="008E4A91" w:rsidRPr="008E4A91" w:rsidRDefault="008E4A91" w:rsidP="008E4A91">
      <w:pPr>
        <w:tabs>
          <w:tab w:val="left" w:pos="5704"/>
        </w:tabs>
        <w:spacing w:after="0" w:line="240" w:lineRule="auto"/>
        <w:contextualSpacing/>
        <w:rPr>
          <w:rFonts w:ascii="Times New Roman" w:hAnsi="Times New Roman"/>
          <w:sz w:val="28"/>
          <w:szCs w:val="28"/>
          <w:lang w:val="kk-KZ"/>
        </w:rPr>
      </w:pPr>
    </w:p>
    <w:p w:rsidR="008E4A91" w:rsidRPr="008E4A91" w:rsidRDefault="008E4A91" w:rsidP="008E4A91">
      <w:pPr>
        <w:tabs>
          <w:tab w:val="left" w:pos="5704"/>
        </w:tabs>
        <w:spacing w:after="0" w:line="240" w:lineRule="auto"/>
        <w:contextualSpacing/>
        <w:jc w:val="both"/>
        <w:rPr>
          <w:rFonts w:ascii="Times New Roman" w:hAnsi="Times New Roman"/>
          <w:sz w:val="28"/>
          <w:szCs w:val="28"/>
          <w:lang w:val="kk-KZ"/>
        </w:rPr>
      </w:pPr>
    </w:p>
    <w:p w:rsidR="008E4A91" w:rsidRPr="008E4A91" w:rsidRDefault="008E4A91" w:rsidP="008E4A91">
      <w:pPr>
        <w:pStyle w:val="3"/>
        <w:spacing w:before="0" w:beforeAutospacing="0" w:after="0" w:afterAutospacing="0"/>
        <w:ind w:left="-108"/>
        <w:jc w:val="center"/>
        <w:rPr>
          <w:sz w:val="28"/>
          <w:szCs w:val="28"/>
          <w:lang w:val="kk-KZ"/>
        </w:rPr>
      </w:pPr>
      <w:r w:rsidRPr="008E4A91">
        <w:rPr>
          <w:sz w:val="28"/>
          <w:szCs w:val="28"/>
          <w:lang w:val="kk-KZ"/>
        </w:rPr>
        <w:t>«Шалғайдағы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регламенті</w:t>
      </w:r>
    </w:p>
    <w:p w:rsidR="008E4A91" w:rsidRPr="008E4A91" w:rsidRDefault="008E4A91" w:rsidP="008E4A91">
      <w:pPr>
        <w:pStyle w:val="3"/>
        <w:spacing w:before="0" w:beforeAutospacing="0" w:after="0" w:afterAutospacing="0"/>
        <w:ind w:left="-108"/>
        <w:jc w:val="center"/>
        <w:rPr>
          <w:sz w:val="28"/>
          <w:szCs w:val="28"/>
          <w:lang w:val="kk-KZ"/>
        </w:rPr>
      </w:pPr>
    </w:p>
    <w:p w:rsidR="008E4A91" w:rsidRPr="008E4A91" w:rsidRDefault="008E4A91" w:rsidP="008E4A91">
      <w:pPr>
        <w:pStyle w:val="3"/>
        <w:spacing w:before="0" w:beforeAutospacing="0" w:after="0" w:afterAutospacing="0"/>
        <w:ind w:left="-108"/>
        <w:jc w:val="center"/>
        <w:rPr>
          <w:sz w:val="28"/>
          <w:szCs w:val="28"/>
          <w:lang w:val="kk-KZ"/>
        </w:rPr>
      </w:pPr>
    </w:p>
    <w:p w:rsidR="008E4A91" w:rsidRPr="008E4A91" w:rsidRDefault="008E4A91" w:rsidP="008E4A91">
      <w:pPr>
        <w:pStyle w:val="3"/>
        <w:spacing w:before="0" w:beforeAutospacing="0" w:after="0" w:afterAutospacing="0"/>
        <w:ind w:left="-108"/>
        <w:jc w:val="center"/>
        <w:rPr>
          <w:sz w:val="28"/>
          <w:szCs w:val="28"/>
          <w:lang w:val="kk-KZ"/>
        </w:rPr>
      </w:pPr>
      <w:r w:rsidRPr="008E4A91">
        <w:rPr>
          <w:sz w:val="28"/>
          <w:szCs w:val="28"/>
          <w:lang w:val="kk-KZ"/>
        </w:rPr>
        <w:t>1. Жалпы ережелер</w:t>
      </w:r>
    </w:p>
    <w:p w:rsidR="008E4A91" w:rsidRPr="008E4A91" w:rsidRDefault="008E4A91" w:rsidP="008E4A91">
      <w:pPr>
        <w:pStyle w:val="a3"/>
        <w:spacing w:before="0" w:beforeAutospacing="0" w:after="0" w:afterAutospacing="0"/>
        <w:ind w:left="-108"/>
        <w:jc w:val="both"/>
        <w:rPr>
          <w:bCs/>
          <w:sz w:val="28"/>
          <w:szCs w:val="28"/>
          <w:lang w:val="kk-KZ"/>
        </w:rPr>
      </w:pP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 xml:space="preserve">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қызметті (бұдан әрі – мемлекеттік көрсетілетін қызмет) Маңғыстау облысы ауыл, ауылдық округтің әкімі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 11184 болып тіркелген) бекітілген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w:t>
      </w:r>
      <w:hyperlink r:id="rId4" w:anchor="z305" w:history="1">
        <w:r w:rsidRPr="008E4A91">
          <w:rPr>
            <w:rStyle w:val="a5"/>
            <w:color w:val="auto"/>
            <w:sz w:val="28"/>
            <w:szCs w:val="28"/>
            <w:u w:val="none"/>
            <w:lang w:val="kk-KZ"/>
          </w:rPr>
          <w:t>стандарты</w:t>
        </w:r>
      </w:hyperlink>
      <w:r w:rsidRPr="008E4A91">
        <w:rPr>
          <w:sz w:val="28"/>
          <w:szCs w:val="28"/>
          <w:lang w:val="kk-KZ"/>
        </w:rPr>
        <w:t xml:space="preserve"> (бұдан әрі – Стандарт) негізінде көрсетеді.</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Өтінішті қабылдау және мемлекеттік қызмет көрсетудің нәтижесін беру:</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1) көрсетілетін қызметті берушінің кеңсесі;</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2) «Азаматтарға арналған үкімет» мемлекеттік корпорациясы» коммерциялық емес акционерлік қоғамының Маңғыстау облысы бойынша филиалы (бұдан әрі – Мемлекеттік корпорация) арқылы жүзеге асырылады.</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Мемлекеттік қызмет жеке тұлғаларға (бұдан әрі – көрсетілетін қызметті алушы) тегін көрсетіледі.</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2. Мемлекеттік қызмет көрсету нысаны: қағаз жүзінде.</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 xml:space="preserve">3. Мемлекеттік қызмет көрсетудің нәтижесі - көрсетілетін қызметті берушіге және (немесе) Мемлекеттік корпорацияға өтініш берген кезде Стандарттың </w:t>
      </w:r>
      <w:hyperlink r:id="rId5" w:anchor="z1167" w:history="1">
        <w:r w:rsidRPr="008E4A91">
          <w:rPr>
            <w:rStyle w:val="a5"/>
            <w:color w:val="auto"/>
            <w:sz w:val="28"/>
            <w:szCs w:val="28"/>
            <w:u w:val="none"/>
            <w:lang w:val="kk-KZ"/>
          </w:rPr>
          <w:t>1-қосымша</w:t>
        </w:r>
      </w:hyperlink>
      <w:r w:rsidRPr="008E4A91">
        <w:rPr>
          <w:rStyle w:val="a5"/>
          <w:color w:val="auto"/>
          <w:sz w:val="28"/>
          <w:szCs w:val="28"/>
          <w:u w:val="none"/>
          <w:lang w:val="kk-KZ"/>
        </w:rPr>
        <w:t>сына</w:t>
      </w:r>
      <w:r w:rsidRPr="008E4A91">
        <w:rPr>
          <w:sz w:val="28"/>
          <w:szCs w:val="28"/>
          <w:lang w:val="kk-KZ"/>
        </w:rPr>
        <w:t xml:space="preserve"> сәйкес нысан бойынша жалпы білім беру ұйымдарына және кері қарай үйлеріне тегін тасымалдауды ұсыну туралы анықтама не Стандарттың </w:t>
      </w:r>
      <w:hyperlink r:id="rId6" w:anchor="z1155" w:history="1">
        <w:r w:rsidRPr="008E4A91">
          <w:rPr>
            <w:rStyle w:val="a5"/>
            <w:color w:val="auto"/>
            <w:sz w:val="28"/>
            <w:szCs w:val="28"/>
            <w:u w:val="none"/>
            <w:lang w:val="kk-KZ"/>
          </w:rPr>
          <w:t>10-тармағында</w:t>
        </w:r>
      </w:hyperlink>
      <w:r w:rsidRPr="008E4A91">
        <w:rPr>
          <w:sz w:val="28"/>
          <w:szCs w:val="28"/>
          <w:lang w:val="kk-KZ"/>
        </w:rPr>
        <w:t xml:space="preserve"> көзделген негіздер бойынша мемлекеттік қызмет көрсетуден бас тарту туралы дәлелді жауап.</w:t>
      </w:r>
    </w:p>
    <w:p w:rsidR="008E4A91" w:rsidRPr="008E4A91" w:rsidRDefault="008E4A91" w:rsidP="008E4A91">
      <w:pPr>
        <w:pStyle w:val="3"/>
        <w:spacing w:before="0" w:beforeAutospacing="0" w:after="0" w:afterAutospacing="0"/>
        <w:ind w:left="-108" w:firstLine="743"/>
        <w:jc w:val="center"/>
        <w:rPr>
          <w:sz w:val="28"/>
          <w:szCs w:val="28"/>
          <w:lang w:val="kk-KZ"/>
        </w:rPr>
      </w:pPr>
    </w:p>
    <w:p w:rsidR="008E4A91" w:rsidRPr="008E4A91" w:rsidRDefault="008E4A91" w:rsidP="008E4A91">
      <w:pPr>
        <w:pStyle w:val="3"/>
        <w:spacing w:before="0" w:beforeAutospacing="0" w:after="0" w:afterAutospacing="0"/>
        <w:ind w:left="-108" w:firstLine="743"/>
        <w:jc w:val="center"/>
        <w:rPr>
          <w:sz w:val="28"/>
          <w:szCs w:val="28"/>
          <w:lang w:val="kk-KZ"/>
        </w:rPr>
      </w:pPr>
    </w:p>
    <w:p w:rsidR="008E4A91" w:rsidRPr="008E4A91" w:rsidRDefault="008E4A91" w:rsidP="008E4A91">
      <w:pPr>
        <w:pStyle w:val="3"/>
        <w:spacing w:before="0" w:beforeAutospacing="0" w:after="0" w:afterAutospacing="0"/>
        <w:ind w:left="-108" w:firstLine="743"/>
        <w:jc w:val="center"/>
        <w:rPr>
          <w:sz w:val="28"/>
          <w:szCs w:val="28"/>
          <w:lang w:val="kk-KZ"/>
        </w:rPr>
      </w:pPr>
      <w:r w:rsidRPr="008E4A91">
        <w:rPr>
          <w:sz w:val="28"/>
          <w:szCs w:val="28"/>
          <w:lang w:val="kk-KZ"/>
        </w:rPr>
        <w:lastRenderedPageBreak/>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8E4A91" w:rsidRPr="008E4A91" w:rsidRDefault="008E4A91" w:rsidP="008E4A91">
      <w:pPr>
        <w:pStyle w:val="a3"/>
        <w:spacing w:before="0" w:beforeAutospacing="0" w:after="0" w:afterAutospacing="0"/>
        <w:ind w:left="-108" w:firstLine="743"/>
        <w:jc w:val="both"/>
        <w:rPr>
          <w:sz w:val="28"/>
          <w:szCs w:val="28"/>
          <w:lang w:val="kk-KZ"/>
        </w:rPr>
      </w:pP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4. 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9-тармағында көрсетілген өтінішті және өзге де құжаттарды алуы болып табылады.</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5. Мемлекеттік қызмет көрсету процесінің құрамына кіретін әрбір рәсімнің (іс-қимылдың) мазмұны, оның орындалу ұзақтығы:</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 xml:space="preserve">1) көрсетілетін қызметті берушінің кеңсе қызметкері Стандарттың                  </w:t>
      </w:r>
      <w:hyperlink r:id="rId7" w:anchor="z1150" w:history="1">
        <w:r w:rsidRPr="008E4A91">
          <w:rPr>
            <w:rStyle w:val="a5"/>
            <w:color w:val="auto"/>
            <w:sz w:val="28"/>
            <w:szCs w:val="28"/>
            <w:u w:val="none"/>
            <w:lang w:val="kk-KZ"/>
          </w:rPr>
          <w:t>9-тармағында</w:t>
        </w:r>
      </w:hyperlink>
      <w:r w:rsidRPr="008E4A91">
        <w:rPr>
          <w:sz w:val="28"/>
          <w:szCs w:val="28"/>
          <w:lang w:val="kk-KZ"/>
        </w:rPr>
        <w:t xml:space="preserve"> көрсетілген қажетті құжаттар тапсырылған сәттен бастап қабылдауды және тіркеуді жүргізеді және оларды көрсетілетін қызметті берушінің басшысына бұрыштама қоюға жолдайды - 15 (он бес) минут ішінде; </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3) көрсетілетін қызметті берушінің жауапты орындаушысы келіп түскен құжаттарды қарайды, көрсетілетін қызметті алушыға анықтаманы немесе мемлекеттік қызмет көрсетуден бас тарту туралы дәлелді жауап дайындайды             - 3 (үш) жұмыс күні ішінде;</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4) көрсетілетін қызметті берушінің басшысы анықтамаға немесе мемлекеттік қызмет көрсетуден бас тарту туралы дәлелді жауапқа қол қояды және оларды кеңсеге жолдайды - 15 (он бес) минут ішінде;</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немесе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 - 30 (отыз) минут ішінде.</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6. Келесі рәсімді (іс-қимылды) орындауды бастауға негіздеме болатын мемлекеттік қызмет көрсету рәсімінің (іс-қимылдың) нәтижесі:</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1) көрсетілетін қызметті алушыдан құжаттарды қабылдау және көрсетілетін қызметті берушінің басшысына құжаттарды бұрыштама қоюға жолдау;</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2) көрсетілетін қызметті беруші басшысының құжаттарды көрсетілетін қызметті берушінің жауапты орындаушысына жолдауы;</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3) көрсетілетін қызметті берушінің жауапты орындаушысының қызмет нәтижесін әзірлеу және қол қоюға жолдауы;</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4) көрсетілетін қызметті берушінің басшысының көрсетілетін қызмет нәтижесіне қол қоюы;</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5) көрсетілетін қызметті берушінің кеңсе қызметкерінің көрсетілетін қызметті алушыға дайын мемлекеттік көрсетілетін қызмет нәтижесін беруі немесе мемлекеттік қызметтердің нәтижесін Мемлекеттік корпорацияға жеткізуді қамтамасыз етуі.</w:t>
      </w:r>
    </w:p>
    <w:p w:rsidR="008E4A91" w:rsidRPr="008E4A91" w:rsidRDefault="008E4A91" w:rsidP="008E4A91">
      <w:pPr>
        <w:pStyle w:val="a3"/>
        <w:spacing w:before="0" w:beforeAutospacing="0" w:after="0" w:afterAutospacing="0"/>
        <w:ind w:left="-108" w:firstLine="743"/>
        <w:jc w:val="center"/>
        <w:rPr>
          <w:sz w:val="28"/>
          <w:szCs w:val="28"/>
          <w:lang w:val="kk-KZ"/>
        </w:rPr>
      </w:pPr>
      <w:r w:rsidRPr="008E4A91">
        <w:rPr>
          <w:b/>
          <w:sz w:val="28"/>
          <w:szCs w:val="28"/>
          <w:lang w:val="kk-KZ"/>
        </w:rPr>
        <w:lastRenderedPageBreak/>
        <w:t>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rsidR="008E4A91" w:rsidRPr="008E4A91" w:rsidRDefault="008E4A91" w:rsidP="008E4A91">
      <w:pPr>
        <w:pStyle w:val="a3"/>
        <w:spacing w:before="0" w:beforeAutospacing="0" w:after="0" w:afterAutospacing="0"/>
        <w:ind w:left="-108" w:firstLine="743"/>
        <w:jc w:val="both"/>
        <w:rPr>
          <w:sz w:val="28"/>
          <w:szCs w:val="28"/>
          <w:lang w:val="kk-KZ"/>
        </w:rPr>
      </w:pP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1) көрсетілетін қызметті берушінің кеңсе қызметкері;</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2) көрсетілетін қызметті берушінің басшысы;</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3) көрсетілетін қызметті берушінің жауапты орындаушысы.</w:t>
      </w:r>
    </w:p>
    <w:p w:rsidR="008E4A91" w:rsidRPr="008E4A91" w:rsidRDefault="008E4A91" w:rsidP="008E4A91">
      <w:pPr>
        <w:pStyle w:val="3"/>
        <w:spacing w:before="0" w:beforeAutospacing="0" w:after="0" w:afterAutospacing="0"/>
        <w:ind w:left="-108" w:firstLine="743"/>
        <w:jc w:val="both"/>
        <w:rPr>
          <w:b w:val="0"/>
          <w:sz w:val="28"/>
          <w:szCs w:val="28"/>
          <w:lang w:val="kk-KZ"/>
        </w:rPr>
      </w:pPr>
      <w:r w:rsidRPr="008E4A91">
        <w:rPr>
          <w:b w:val="0"/>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бірізділігін сипаттау:</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 xml:space="preserve">1) көрсетілетін қызметті берушінің кеңсе қызметкері Стандарттың                  </w:t>
      </w:r>
      <w:hyperlink r:id="rId8" w:anchor="z1150" w:history="1">
        <w:r w:rsidRPr="008E4A91">
          <w:rPr>
            <w:rStyle w:val="a5"/>
            <w:color w:val="auto"/>
            <w:sz w:val="28"/>
            <w:szCs w:val="28"/>
            <w:u w:val="none"/>
            <w:lang w:val="kk-KZ"/>
          </w:rPr>
          <w:t>9-тармағында</w:t>
        </w:r>
      </w:hyperlink>
      <w:r w:rsidRPr="008E4A91">
        <w:rPr>
          <w:sz w:val="28"/>
          <w:szCs w:val="28"/>
          <w:lang w:val="kk-KZ"/>
        </w:rPr>
        <w:t xml:space="preserve"> көрсетілген қажетті құжаттар тапсырылған сәттен бастап қабылдауды және тіркеуді жүргізеді және оларды көрсетілетін қызметті берушінің басшысына бұрыштама қоюға жолдайды - 15 (оң бес) минут ішінде; </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3) көрсетілетін қызметті берушінің жауапты орындаушысы келіп түскен құжаттарды қарайды, көрсетілетін қызметті алушыға анықтаманы немесе мемлекеттік қызмет көрсетуден бас тарту туралы дәлелді жауап дайындайды             - 3 (үш) жұмыс күні ішінде;</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4) көрсетілетін қызметті берушінің басшысы анықтамаға немесе мемлекеттік қызмет көрсетуден бас тарту туралы дәлелді жауапқа қол қояды және оларды кеңсеге жолдайды - 15 (он бес) минут ішінде;</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немесе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 - 30 (отыз) минут ішінде.</w:t>
      </w:r>
    </w:p>
    <w:p w:rsidR="008E4A91" w:rsidRPr="008E4A91" w:rsidRDefault="008E4A91" w:rsidP="008E4A91">
      <w:pPr>
        <w:pStyle w:val="a3"/>
        <w:spacing w:before="0" w:beforeAutospacing="0" w:after="0" w:afterAutospacing="0"/>
        <w:ind w:left="-108" w:firstLine="743"/>
        <w:jc w:val="both"/>
        <w:rPr>
          <w:sz w:val="28"/>
          <w:szCs w:val="28"/>
          <w:lang w:val="kk-KZ"/>
        </w:rPr>
      </w:pPr>
    </w:p>
    <w:p w:rsidR="008E4A91" w:rsidRPr="008E4A91" w:rsidRDefault="008E4A91" w:rsidP="008E4A91">
      <w:pPr>
        <w:pStyle w:val="a3"/>
        <w:spacing w:before="0" w:beforeAutospacing="0" w:after="0" w:afterAutospacing="0"/>
        <w:ind w:left="-108" w:firstLine="743"/>
        <w:jc w:val="both"/>
        <w:rPr>
          <w:sz w:val="28"/>
          <w:szCs w:val="28"/>
          <w:lang w:val="kk-KZ"/>
        </w:rPr>
      </w:pPr>
    </w:p>
    <w:p w:rsidR="008E4A91" w:rsidRPr="008E4A91" w:rsidRDefault="008E4A91" w:rsidP="008E4A91">
      <w:pPr>
        <w:pStyle w:val="a3"/>
        <w:spacing w:before="0" w:beforeAutospacing="0" w:after="0" w:afterAutospacing="0"/>
        <w:ind w:left="-108" w:firstLine="743"/>
        <w:jc w:val="center"/>
        <w:rPr>
          <w:b/>
          <w:sz w:val="28"/>
          <w:szCs w:val="28"/>
          <w:lang w:val="kk-KZ"/>
        </w:rPr>
      </w:pPr>
      <w:r w:rsidRPr="008E4A91">
        <w:rPr>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8E4A91" w:rsidRPr="008E4A91" w:rsidRDefault="008E4A91" w:rsidP="008E4A91">
      <w:pPr>
        <w:pStyle w:val="a3"/>
        <w:spacing w:before="0" w:beforeAutospacing="0" w:after="0" w:afterAutospacing="0"/>
        <w:ind w:left="-108" w:firstLine="743"/>
        <w:jc w:val="both"/>
        <w:rPr>
          <w:sz w:val="28"/>
          <w:szCs w:val="28"/>
          <w:lang w:val="kk-KZ"/>
        </w:rPr>
      </w:pPr>
    </w:p>
    <w:p w:rsidR="008E4A91" w:rsidRPr="008E4A91" w:rsidRDefault="008E4A91" w:rsidP="008E4A91">
      <w:pPr>
        <w:pStyle w:val="a3"/>
        <w:tabs>
          <w:tab w:val="left" w:pos="5704"/>
        </w:tabs>
        <w:spacing w:before="0" w:beforeAutospacing="0" w:after="0" w:afterAutospacing="0"/>
        <w:ind w:left="-108" w:firstLine="743"/>
        <w:jc w:val="both"/>
        <w:rPr>
          <w:sz w:val="28"/>
          <w:szCs w:val="28"/>
          <w:lang w:val="kk-KZ"/>
        </w:rPr>
      </w:pPr>
      <w:r w:rsidRPr="008E4A91">
        <w:rPr>
          <w:sz w:val="28"/>
          <w:szCs w:val="28"/>
          <w:lang w:val="kk-KZ"/>
        </w:rPr>
        <w:t>9. Мемлекеттік корпорацияға және (немесе) өзге де көрсетілетін қызмет берушілерге жүгіну тәртібінің сипаттамасы, көрсетілетін қызметті алушының сұрау салуын өңдеудің ұзақтығын сипаттау:</w:t>
      </w:r>
    </w:p>
    <w:p w:rsidR="008E4A91" w:rsidRPr="008E4A91" w:rsidRDefault="008E4A91" w:rsidP="008E4A91">
      <w:pPr>
        <w:pStyle w:val="a3"/>
        <w:tabs>
          <w:tab w:val="left" w:pos="5704"/>
        </w:tabs>
        <w:spacing w:before="0" w:beforeAutospacing="0" w:after="0" w:afterAutospacing="0"/>
        <w:ind w:left="-108" w:firstLine="743"/>
        <w:jc w:val="both"/>
        <w:rPr>
          <w:sz w:val="28"/>
          <w:szCs w:val="28"/>
          <w:lang w:val="kk-KZ"/>
        </w:rPr>
      </w:pPr>
      <w:r w:rsidRPr="008E4A91">
        <w:rPr>
          <w:sz w:val="28"/>
          <w:szCs w:val="28"/>
          <w:lang w:val="kk-KZ"/>
        </w:rPr>
        <w:t xml:space="preserve">1 процесс -  Мемлекеттік корпорация қызметкері көрсетілетін қызметті алушы жүгінген кезде Стандарттың 9-тармағында көзделген мемлекеттік </w:t>
      </w:r>
      <w:r w:rsidRPr="008E4A91">
        <w:rPr>
          <w:sz w:val="28"/>
          <w:szCs w:val="28"/>
          <w:lang w:val="kk-KZ"/>
        </w:rPr>
        <w:lastRenderedPageBreak/>
        <w:t>қызметті көрсету үшін тиісті құжаттардың тізбесін қабылданғаны туралы қолхат береді.</w:t>
      </w:r>
    </w:p>
    <w:p w:rsidR="008E4A91" w:rsidRPr="008E4A91" w:rsidRDefault="008E4A91" w:rsidP="008E4A91">
      <w:pPr>
        <w:pStyle w:val="a3"/>
        <w:tabs>
          <w:tab w:val="left" w:pos="5704"/>
        </w:tabs>
        <w:spacing w:before="0" w:beforeAutospacing="0" w:after="0" w:afterAutospacing="0"/>
        <w:ind w:left="-108" w:firstLine="743"/>
        <w:jc w:val="both"/>
        <w:rPr>
          <w:sz w:val="28"/>
          <w:szCs w:val="28"/>
          <w:lang w:val="kk-KZ"/>
        </w:rPr>
      </w:pPr>
      <w:r w:rsidRPr="008E4A91">
        <w:rPr>
          <w:sz w:val="28"/>
          <w:szCs w:val="28"/>
          <w:lang w:val="kk-KZ"/>
        </w:rPr>
        <w:t xml:space="preserve">1 шарт - көрсетілетін қызметті алушы Стандарттың 9-тармағына сәйкес құжаттар топтамасын толық ұсынбаған жағдайда Мемлекеттік корпорацияның қызметкері өтінішті қабылдаудан бас тартады және Стандарттың </w:t>
      </w:r>
      <w:hyperlink r:id="rId9" w:anchor="z947" w:history="1">
        <w:r w:rsidRPr="008E4A91">
          <w:rPr>
            <w:rStyle w:val="a5"/>
            <w:color w:val="auto"/>
            <w:sz w:val="28"/>
            <w:szCs w:val="28"/>
            <w:u w:val="none"/>
            <w:lang w:val="kk-KZ"/>
          </w:rPr>
          <w:t>4-қосымшасына</w:t>
        </w:r>
      </w:hyperlink>
      <w:r w:rsidRPr="008E4A91">
        <w:rPr>
          <w:sz w:val="28"/>
          <w:szCs w:val="28"/>
          <w:lang w:val="kk-KZ"/>
        </w:rPr>
        <w:t xml:space="preserve"> сәйкес нысан бойынша қолхат береді.</w:t>
      </w:r>
    </w:p>
    <w:p w:rsidR="008E4A91" w:rsidRPr="008E4A91" w:rsidRDefault="008E4A91" w:rsidP="008E4A91">
      <w:pPr>
        <w:pStyle w:val="a3"/>
        <w:tabs>
          <w:tab w:val="left" w:pos="5704"/>
        </w:tabs>
        <w:spacing w:before="0" w:beforeAutospacing="0" w:after="0" w:afterAutospacing="0"/>
        <w:ind w:left="-108" w:firstLine="743"/>
        <w:jc w:val="both"/>
        <w:rPr>
          <w:sz w:val="28"/>
          <w:szCs w:val="28"/>
          <w:lang w:val="kk-KZ"/>
        </w:rPr>
      </w:pPr>
      <w:r w:rsidRPr="008E4A91">
        <w:rPr>
          <w:sz w:val="28"/>
          <w:szCs w:val="28"/>
          <w:lang w:val="kk-KZ"/>
        </w:rPr>
        <w:t xml:space="preserve">2 процесс –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регламентінің  (бұдан әрі - Регламент) </w:t>
      </w:r>
      <w:hyperlink r:id="rId10" w:anchor="z25" w:history="1">
        <w:r w:rsidRPr="008E4A91">
          <w:rPr>
            <w:rStyle w:val="a5"/>
            <w:color w:val="auto"/>
            <w:sz w:val="28"/>
            <w:szCs w:val="28"/>
            <w:u w:val="none"/>
            <w:lang w:val="kk-KZ"/>
          </w:rPr>
          <w:t>5-тармағымен</w:t>
        </w:r>
      </w:hyperlink>
      <w:r w:rsidRPr="008E4A91">
        <w:rPr>
          <w:sz w:val="28"/>
          <w:szCs w:val="28"/>
          <w:lang w:val="kk-KZ"/>
        </w:rPr>
        <w:t xml:space="preserve"> көзделген көрсетілетін қызметті берушінің рәсімдері (іс-қимылдары);</w:t>
      </w:r>
    </w:p>
    <w:p w:rsidR="008E4A91" w:rsidRPr="008E4A91" w:rsidRDefault="008E4A91" w:rsidP="008E4A91">
      <w:pPr>
        <w:pStyle w:val="a3"/>
        <w:tabs>
          <w:tab w:val="left" w:pos="5704"/>
        </w:tabs>
        <w:spacing w:before="0" w:beforeAutospacing="0" w:after="0" w:afterAutospacing="0"/>
        <w:ind w:left="-108" w:firstLine="743"/>
        <w:jc w:val="both"/>
        <w:rPr>
          <w:sz w:val="28"/>
          <w:szCs w:val="28"/>
          <w:lang w:val="kk-KZ"/>
        </w:rPr>
      </w:pPr>
      <w:r w:rsidRPr="008E4A91">
        <w:rPr>
          <w:sz w:val="28"/>
          <w:szCs w:val="28"/>
          <w:lang w:val="kk-KZ"/>
        </w:rPr>
        <w:t>3 процесс - Мемлекеттік корпорация қызметкері көрсетілетін қызметті алушыға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8E4A91" w:rsidRPr="008E4A91" w:rsidRDefault="008E4A91" w:rsidP="008E4A91">
      <w:pPr>
        <w:pStyle w:val="a3"/>
        <w:tabs>
          <w:tab w:val="left" w:pos="5704"/>
        </w:tabs>
        <w:spacing w:before="0" w:beforeAutospacing="0" w:after="0" w:afterAutospacing="0"/>
        <w:ind w:left="-108" w:firstLine="743"/>
        <w:jc w:val="both"/>
        <w:rPr>
          <w:sz w:val="28"/>
          <w:szCs w:val="28"/>
          <w:lang w:val="kk-KZ"/>
        </w:rPr>
      </w:pPr>
      <w:r w:rsidRPr="008E4A91">
        <w:rPr>
          <w:sz w:val="28"/>
          <w:szCs w:val="28"/>
          <w:lang w:val="kk-KZ"/>
        </w:rPr>
        <w:t>Құжаттар топтамасын тапсыру үшін күтудің рұқсат етілген ең ұзақ уақыты – 15 (он бес) минут.</w:t>
      </w:r>
    </w:p>
    <w:p w:rsidR="008E4A91" w:rsidRPr="008E4A91" w:rsidRDefault="008E4A91" w:rsidP="008E4A91">
      <w:pPr>
        <w:pStyle w:val="a3"/>
        <w:tabs>
          <w:tab w:val="left" w:pos="5704"/>
        </w:tabs>
        <w:spacing w:before="0" w:beforeAutospacing="0" w:after="0" w:afterAutospacing="0"/>
        <w:ind w:left="-108" w:firstLine="743"/>
        <w:jc w:val="both"/>
        <w:rPr>
          <w:sz w:val="28"/>
          <w:szCs w:val="28"/>
          <w:lang w:val="kk-KZ"/>
        </w:rPr>
      </w:pPr>
      <w:r w:rsidRPr="008E4A91">
        <w:rPr>
          <w:sz w:val="28"/>
          <w:szCs w:val="28"/>
          <w:lang w:val="kk-KZ"/>
        </w:rPr>
        <w:t>Қызмет көрсетудің рұқсат етілген ең ұзақ уақыты – 30 (отыз) минут.</w:t>
      </w:r>
    </w:p>
    <w:p w:rsidR="008E4A91" w:rsidRPr="008E4A91" w:rsidRDefault="008E4A91" w:rsidP="008E4A91">
      <w:pPr>
        <w:pStyle w:val="a3"/>
        <w:spacing w:before="0" w:beforeAutospacing="0" w:after="0" w:afterAutospacing="0"/>
        <w:ind w:left="-108" w:firstLine="743"/>
        <w:jc w:val="both"/>
        <w:rPr>
          <w:sz w:val="28"/>
          <w:szCs w:val="28"/>
          <w:lang w:val="kk-KZ"/>
        </w:rPr>
      </w:pPr>
      <w:r w:rsidRPr="008E4A91">
        <w:rPr>
          <w:sz w:val="28"/>
          <w:szCs w:val="28"/>
          <w:lang w:val="kk-KZ"/>
        </w:rPr>
        <w:t xml:space="preserve">10.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Регламентінің </w:t>
      </w:r>
      <w:hyperlink r:id="rId11" w:anchor="z365" w:history="1">
        <w:r w:rsidRPr="008E4A91">
          <w:rPr>
            <w:rStyle w:val="a5"/>
            <w:color w:val="auto"/>
            <w:sz w:val="28"/>
            <w:szCs w:val="28"/>
            <w:u w:val="none"/>
            <w:lang w:val="kk-KZ"/>
          </w:rPr>
          <w:t>қосымшасына</w:t>
        </w:r>
      </w:hyperlink>
      <w:r w:rsidRPr="008E4A91">
        <w:rPr>
          <w:sz w:val="28"/>
          <w:szCs w:val="28"/>
          <w:lang w:val="kk-KZ"/>
        </w:rPr>
        <w:t xml:space="preserve"> сәйкес мемлекеттік қызмет көрсетудің бизнес-процестерінің анықтамалығында көрсетіледі.</w:t>
      </w: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ind w:left="-108"/>
        <w:jc w:val="both"/>
        <w:rPr>
          <w:sz w:val="28"/>
          <w:szCs w:val="28"/>
          <w:lang w:val="kk-KZ"/>
        </w:rPr>
      </w:pPr>
    </w:p>
    <w:p w:rsidR="008E4A91" w:rsidRPr="008E4A91" w:rsidRDefault="008E4A91" w:rsidP="008E4A91">
      <w:pPr>
        <w:pStyle w:val="a3"/>
        <w:spacing w:before="0" w:beforeAutospacing="0" w:after="0" w:afterAutospacing="0"/>
        <w:jc w:val="both"/>
        <w:rPr>
          <w:sz w:val="28"/>
          <w:szCs w:val="28"/>
          <w:lang w:val="kk-KZ"/>
        </w:rPr>
      </w:pPr>
    </w:p>
    <w:p w:rsidR="008E4A91" w:rsidRPr="008E4A91" w:rsidRDefault="008E4A91" w:rsidP="008E4A91">
      <w:pPr>
        <w:pStyle w:val="a3"/>
        <w:spacing w:before="0" w:beforeAutospacing="0" w:after="0" w:afterAutospacing="0"/>
        <w:jc w:val="both"/>
        <w:rPr>
          <w:sz w:val="28"/>
          <w:szCs w:val="28"/>
          <w:lang w:val="kk-KZ"/>
        </w:rPr>
      </w:pPr>
    </w:p>
    <w:p w:rsidR="008E4A91" w:rsidRPr="008E4A91" w:rsidRDefault="008E4A91" w:rsidP="008E4A91">
      <w:pPr>
        <w:pStyle w:val="3"/>
        <w:spacing w:before="0" w:beforeAutospacing="0" w:after="0" w:afterAutospacing="0"/>
        <w:ind w:left="5704"/>
        <w:jc w:val="both"/>
        <w:rPr>
          <w:b w:val="0"/>
          <w:sz w:val="24"/>
          <w:szCs w:val="28"/>
          <w:lang w:val="kk-KZ"/>
        </w:rPr>
      </w:pPr>
    </w:p>
    <w:p w:rsidR="008E4A91" w:rsidRPr="008E4A91" w:rsidRDefault="008E4A91" w:rsidP="008E4A91">
      <w:pPr>
        <w:pStyle w:val="3"/>
        <w:spacing w:before="0" w:beforeAutospacing="0" w:after="0" w:afterAutospacing="0"/>
        <w:ind w:left="5704"/>
        <w:jc w:val="both"/>
        <w:rPr>
          <w:b w:val="0"/>
          <w:sz w:val="24"/>
          <w:szCs w:val="28"/>
          <w:lang w:val="kk-KZ"/>
        </w:rPr>
      </w:pPr>
    </w:p>
    <w:p w:rsidR="008E4A91" w:rsidRPr="008E4A91" w:rsidRDefault="008E4A91" w:rsidP="008E4A91">
      <w:pPr>
        <w:pStyle w:val="3"/>
        <w:spacing w:before="0" w:beforeAutospacing="0" w:after="0" w:afterAutospacing="0"/>
        <w:ind w:left="5704"/>
        <w:jc w:val="both"/>
        <w:rPr>
          <w:b w:val="0"/>
          <w:sz w:val="24"/>
          <w:szCs w:val="28"/>
          <w:lang w:val="kk-KZ"/>
        </w:rPr>
      </w:pPr>
    </w:p>
    <w:p w:rsidR="008E4A91" w:rsidRPr="008E4A91" w:rsidRDefault="008E4A91" w:rsidP="008E4A91">
      <w:pPr>
        <w:pStyle w:val="3"/>
        <w:spacing w:before="0" w:beforeAutospacing="0" w:after="0" w:afterAutospacing="0"/>
        <w:ind w:left="5704"/>
        <w:jc w:val="both"/>
        <w:rPr>
          <w:b w:val="0"/>
          <w:sz w:val="24"/>
          <w:szCs w:val="28"/>
          <w:lang w:val="kk-KZ"/>
        </w:rPr>
      </w:pPr>
    </w:p>
    <w:p w:rsidR="008E4A91" w:rsidRPr="008E4A91" w:rsidRDefault="008E4A91" w:rsidP="008E4A91">
      <w:pPr>
        <w:pStyle w:val="3"/>
        <w:spacing w:before="0" w:beforeAutospacing="0" w:after="0" w:afterAutospacing="0"/>
        <w:ind w:left="5704"/>
        <w:jc w:val="both"/>
        <w:rPr>
          <w:b w:val="0"/>
          <w:sz w:val="24"/>
          <w:szCs w:val="28"/>
          <w:lang w:val="kk-KZ"/>
        </w:rPr>
      </w:pPr>
    </w:p>
    <w:p w:rsidR="008E4A91" w:rsidRPr="008E4A91" w:rsidRDefault="008E4A91" w:rsidP="008E4A91">
      <w:pPr>
        <w:pStyle w:val="3"/>
        <w:spacing w:before="0" w:beforeAutospacing="0" w:after="0" w:afterAutospacing="0"/>
        <w:ind w:left="5704"/>
        <w:jc w:val="both"/>
        <w:rPr>
          <w:b w:val="0"/>
          <w:sz w:val="24"/>
          <w:szCs w:val="28"/>
          <w:lang w:val="kk-KZ"/>
        </w:rPr>
      </w:pPr>
      <w:r w:rsidRPr="008E4A91">
        <w:rPr>
          <w:b w:val="0"/>
          <w:sz w:val="24"/>
          <w:szCs w:val="28"/>
          <w:lang w:val="kk-KZ"/>
        </w:rPr>
        <w:lastRenderedPageBreak/>
        <w:t>«Шалғайдағы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регламентіне            қосымша</w:t>
      </w:r>
    </w:p>
    <w:p w:rsidR="008E4A91" w:rsidRPr="008E4A91" w:rsidRDefault="008E4A91" w:rsidP="008E4A91">
      <w:pPr>
        <w:pStyle w:val="3"/>
        <w:spacing w:before="0" w:beforeAutospacing="0" w:after="0" w:afterAutospacing="0"/>
        <w:jc w:val="both"/>
        <w:rPr>
          <w:b w:val="0"/>
          <w:sz w:val="28"/>
          <w:szCs w:val="28"/>
          <w:lang w:val="kk-KZ"/>
        </w:rPr>
      </w:pPr>
    </w:p>
    <w:p w:rsidR="008E4A91" w:rsidRPr="008E4A91" w:rsidRDefault="008E4A91" w:rsidP="008E4A91">
      <w:pPr>
        <w:pStyle w:val="3"/>
        <w:spacing w:before="0" w:beforeAutospacing="0" w:after="0" w:afterAutospacing="0"/>
        <w:jc w:val="both"/>
        <w:rPr>
          <w:b w:val="0"/>
          <w:sz w:val="28"/>
          <w:szCs w:val="28"/>
          <w:lang w:val="kk-KZ"/>
        </w:rPr>
      </w:pPr>
    </w:p>
    <w:p w:rsidR="008E4A91" w:rsidRPr="008E4A91" w:rsidRDefault="008E4A91" w:rsidP="008E4A91">
      <w:pPr>
        <w:pStyle w:val="3"/>
        <w:spacing w:before="0" w:beforeAutospacing="0" w:after="0" w:afterAutospacing="0"/>
        <w:ind w:left="-108"/>
        <w:jc w:val="center"/>
        <w:rPr>
          <w:sz w:val="28"/>
          <w:szCs w:val="28"/>
          <w:lang w:val="kk-KZ"/>
        </w:rPr>
      </w:pPr>
      <w:r w:rsidRPr="008E4A91">
        <w:rPr>
          <w:sz w:val="24"/>
          <w:szCs w:val="28"/>
          <w:lang w:val="kk-KZ"/>
        </w:rPr>
        <w:t>«Шалғайдағы ауылдық елді мекендерде тұратын балаларды жалпы білім беру ұйымдарына және кері қарай үйлеріне тегін тасымалдауды ұсыну» мемлекеттік қызметін көрсетудің бизнес-процестерінің анықтамалығы</w:t>
      </w:r>
    </w:p>
    <w:p w:rsidR="008E4A91" w:rsidRPr="008E4A91" w:rsidRDefault="008E4A91" w:rsidP="008E4A91">
      <w:pPr>
        <w:pStyle w:val="3"/>
        <w:spacing w:before="0" w:beforeAutospacing="0" w:after="0" w:afterAutospacing="0"/>
        <w:ind w:left="-108"/>
        <w:jc w:val="center"/>
        <w:rPr>
          <w:sz w:val="28"/>
          <w:szCs w:val="28"/>
          <w:lang w:val="kk-KZ"/>
        </w:rPr>
      </w:pPr>
    </w:p>
    <w:p w:rsidR="008E4A91" w:rsidRPr="008E4A91" w:rsidRDefault="008E4A91" w:rsidP="008E4A91">
      <w:pPr>
        <w:spacing w:after="0" w:line="240" w:lineRule="auto"/>
        <w:ind w:left="-108"/>
        <w:jc w:val="both"/>
        <w:rPr>
          <w:rFonts w:ascii="Times New Roman" w:hAnsi="Times New Roman"/>
          <w:noProof/>
          <w:sz w:val="28"/>
          <w:szCs w:val="28"/>
          <w:lang w:val="kk-KZ"/>
        </w:rPr>
      </w:pPr>
      <w:r w:rsidRPr="008E4A91">
        <w:rPr>
          <w:rFonts w:ascii="Times New Roman" w:hAnsi="Times New Roman"/>
          <w:noProof/>
          <w:sz w:val="28"/>
          <w:szCs w:val="28"/>
        </w:rPr>
        <w:drawing>
          <wp:inline distT="0" distB="0" distL="0" distR="0">
            <wp:extent cx="5840796" cy="6362700"/>
            <wp:effectExtent l="19050" t="0" r="7554" b="0"/>
            <wp:docPr id="1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44327" cy="6366547"/>
                    </a:xfrm>
                    <a:prstGeom prst="rect">
                      <a:avLst/>
                    </a:prstGeom>
                  </pic:spPr>
                </pic:pic>
              </a:graphicData>
            </a:graphic>
          </wp:inline>
        </w:drawing>
      </w:r>
    </w:p>
    <w:p w:rsidR="008E4A91" w:rsidRPr="008E4A91" w:rsidRDefault="008E4A91" w:rsidP="008E4A91">
      <w:pPr>
        <w:tabs>
          <w:tab w:val="left" w:pos="5704"/>
          <w:tab w:val="left" w:pos="5954"/>
        </w:tabs>
        <w:spacing w:after="0" w:line="240" w:lineRule="auto"/>
        <w:ind w:left="5664"/>
        <w:contextualSpacing/>
        <w:jc w:val="both"/>
        <w:rPr>
          <w:rFonts w:ascii="Times New Roman" w:hAnsi="Times New Roman"/>
          <w:sz w:val="28"/>
          <w:szCs w:val="28"/>
          <w:lang w:val="kk-KZ"/>
        </w:rPr>
      </w:pPr>
    </w:p>
    <w:p w:rsidR="000137CB" w:rsidRPr="008E4A91" w:rsidRDefault="000137CB" w:rsidP="008E4A91">
      <w:pPr>
        <w:rPr>
          <w:szCs w:val="28"/>
        </w:rPr>
      </w:pPr>
    </w:p>
    <w:sectPr w:rsidR="000137CB" w:rsidRPr="008E4A91" w:rsidSect="001A5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C797E"/>
    <w:rsid w:val="000137CB"/>
    <w:rsid w:val="001A50FE"/>
    <w:rsid w:val="00721EB9"/>
    <w:rsid w:val="008E4A91"/>
    <w:rsid w:val="00B14C60"/>
    <w:rsid w:val="00B578FF"/>
    <w:rsid w:val="00D64343"/>
    <w:rsid w:val="00DC7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FE"/>
  </w:style>
  <w:style w:type="paragraph" w:styleId="3">
    <w:name w:val="heading 3"/>
    <w:basedOn w:val="a"/>
    <w:link w:val="30"/>
    <w:uiPriority w:val="9"/>
    <w:qFormat/>
    <w:rsid w:val="00B578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8FF"/>
    <w:rPr>
      <w:rFonts w:ascii="Times New Roman" w:eastAsia="Times New Roman" w:hAnsi="Times New Roman" w:cs="Times New Roman"/>
      <w:b/>
      <w:bCs/>
      <w:sz w:val="27"/>
      <w:szCs w:val="27"/>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57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578FF"/>
    <w:rPr>
      <w:color w:val="0000FF"/>
      <w:u w:val="single"/>
    </w:rPr>
  </w:style>
  <w:style w:type="paragraph" w:styleId="a6">
    <w:name w:val="Balloon Text"/>
    <w:basedOn w:val="a"/>
    <w:link w:val="a7"/>
    <w:uiPriority w:val="99"/>
    <w:semiHidden/>
    <w:unhideWhenUsed/>
    <w:rsid w:val="00B578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78FF"/>
    <w:rPr>
      <w:rFonts w:ascii="Tahoma" w:hAnsi="Tahoma" w:cs="Tahoma"/>
      <w:sz w:val="16"/>
      <w:szCs w:val="16"/>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8E4A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78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8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57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78FF"/>
    <w:rPr>
      <w:color w:val="0000FF"/>
      <w:u w:val="single"/>
    </w:rPr>
  </w:style>
  <w:style w:type="paragraph" w:styleId="a5">
    <w:name w:val="Balloon Text"/>
    <w:basedOn w:val="a"/>
    <w:link w:val="a6"/>
    <w:uiPriority w:val="99"/>
    <w:semiHidden/>
    <w:unhideWhenUsed/>
    <w:rsid w:val="00B578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9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V1500011184"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hyperlink" Target="http://adilet.zan.kz/kaz/docs/V18Z0005109" TargetMode="External"/><Relationship Id="rId5" Type="http://schemas.openxmlformats.org/officeDocument/2006/relationships/hyperlink" Target="http://adilet.zan.kz/kaz/docs/V1500011184" TargetMode="External"/><Relationship Id="rId15" Type="http://schemas.microsoft.com/office/2007/relationships/stylesWithEffects" Target="stylesWithEffects.xml"/><Relationship Id="rId10" Type="http://schemas.openxmlformats.org/officeDocument/2006/relationships/hyperlink" Target="http://adilet.zan.kz/kaz/docs/V15B0004917" TargetMode="External"/><Relationship Id="rId4" Type="http://schemas.openxmlformats.org/officeDocument/2006/relationships/hyperlink" Target="http://adilet.zan.kz/kaz/docs/V1500011184" TargetMode="External"/><Relationship Id="rId9" Type="http://schemas.openxmlformats.org/officeDocument/2006/relationships/hyperlink" Target="http://adilet.zan.kz/kaz/docs/V1500011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5</cp:revision>
  <dcterms:created xsi:type="dcterms:W3CDTF">2018-01-31T12:53:00Z</dcterms:created>
  <dcterms:modified xsi:type="dcterms:W3CDTF">2018-07-11T09:09:00Z</dcterms:modified>
</cp:coreProperties>
</file>