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A6" w:rsidRPr="004706A6" w:rsidRDefault="004706A6" w:rsidP="004706A6">
      <w:pPr>
        <w:tabs>
          <w:tab w:val="left" w:pos="5245"/>
          <w:tab w:val="left" w:pos="5954"/>
        </w:tabs>
        <w:spacing w:after="0" w:line="240" w:lineRule="auto"/>
        <w:ind w:left="5103"/>
        <w:contextualSpacing/>
        <w:jc w:val="both"/>
        <w:rPr>
          <w:rFonts w:ascii="Times New Roman" w:hAnsi="Times New Roman"/>
          <w:sz w:val="28"/>
          <w:szCs w:val="28"/>
          <w:lang w:val="kk-KZ"/>
        </w:rPr>
      </w:pPr>
      <w:bookmarkStart w:id="0" w:name="_GoBack"/>
      <w:bookmarkEnd w:id="0"/>
      <w:r w:rsidRPr="004706A6">
        <w:rPr>
          <w:rFonts w:ascii="Times New Roman" w:hAnsi="Times New Roman"/>
          <w:sz w:val="28"/>
          <w:szCs w:val="28"/>
          <w:lang w:val="kk-KZ"/>
        </w:rPr>
        <w:t xml:space="preserve">Маңғыстау облысы әкімдігінің 2018 жылғы «28» мамырдағы </w:t>
      </w:r>
    </w:p>
    <w:p w:rsidR="004706A6" w:rsidRPr="004706A6" w:rsidRDefault="004706A6" w:rsidP="004706A6">
      <w:pPr>
        <w:tabs>
          <w:tab w:val="left" w:pos="5245"/>
          <w:tab w:val="left" w:pos="5954"/>
        </w:tabs>
        <w:spacing w:after="0" w:line="240" w:lineRule="auto"/>
        <w:ind w:left="5103"/>
        <w:contextualSpacing/>
        <w:jc w:val="both"/>
        <w:rPr>
          <w:rFonts w:ascii="Times New Roman" w:hAnsi="Times New Roman"/>
          <w:sz w:val="28"/>
          <w:szCs w:val="28"/>
          <w:lang w:val="kk-KZ"/>
        </w:rPr>
      </w:pPr>
      <w:r w:rsidRPr="004706A6">
        <w:rPr>
          <w:rFonts w:ascii="Times New Roman" w:hAnsi="Times New Roman"/>
          <w:sz w:val="28"/>
          <w:szCs w:val="28"/>
          <w:lang w:val="kk-KZ"/>
        </w:rPr>
        <w:t>№ 121 қаулысына  8-қосымша</w:t>
      </w:r>
      <w:r w:rsidRPr="004706A6">
        <w:rPr>
          <w:rFonts w:ascii="Times New Roman" w:hAnsi="Times New Roman"/>
          <w:sz w:val="28"/>
          <w:szCs w:val="28"/>
          <w:lang w:val="kk-KZ"/>
        </w:rPr>
        <w:tab/>
      </w:r>
    </w:p>
    <w:p w:rsidR="004706A6" w:rsidRDefault="004706A6" w:rsidP="004706A6">
      <w:pPr>
        <w:tabs>
          <w:tab w:val="left" w:pos="5245"/>
        </w:tabs>
        <w:spacing w:after="0" w:line="240" w:lineRule="auto"/>
        <w:ind w:left="5103"/>
        <w:contextualSpacing/>
        <w:jc w:val="both"/>
        <w:rPr>
          <w:rFonts w:ascii="Times New Roman" w:hAnsi="Times New Roman"/>
          <w:sz w:val="28"/>
          <w:szCs w:val="28"/>
          <w:lang w:val="kk-KZ"/>
        </w:rPr>
      </w:pPr>
    </w:p>
    <w:p w:rsidR="004706A6" w:rsidRDefault="004706A6" w:rsidP="004706A6">
      <w:pPr>
        <w:tabs>
          <w:tab w:val="left" w:pos="5245"/>
        </w:tabs>
        <w:spacing w:after="0" w:line="240" w:lineRule="auto"/>
        <w:ind w:left="5103"/>
        <w:contextualSpacing/>
        <w:jc w:val="both"/>
        <w:rPr>
          <w:rFonts w:ascii="Times New Roman" w:hAnsi="Times New Roman"/>
          <w:sz w:val="28"/>
          <w:szCs w:val="28"/>
          <w:lang w:val="kk-KZ"/>
        </w:rPr>
      </w:pPr>
      <w:r w:rsidRPr="004706A6">
        <w:rPr>
          <w:rFonts w:ascii="Times New Roman" w:hAnsi="Times New Roman"/>
          <w:sz w:val="28"/>
          <w:szCs w:val="28"/>
          <w:lang w:val="kk-KZ"/>
        </w:rPr>
        <w:t xml:space="preserve">Маңғыстау облысы әкімдігінің 2015 жылғы «28» қазандағы        </w:t>
      </w:r>
    </w:p>
    <w:p w:rsidR="004706A6" w:rsidRPr="004706A6" w:rsidRDefault="004706A6" w:rsidP="004706A6">
      <w:pPr>
        <w:tabs>
          <w:tab w:val="left" w:pos="5245"/>
        </w:tabs>
        <w:spacing w:after="0" w:line="240" w:lineRule="auto"/>
        <w:ind w:left="5103"/>
        <w:contextualSpacing/>
        <w:jc w:val="both"/>
        <w:rPr>
          <w:rFonts w:ascii="Times New Roman" w:hAnsi="Times New Roman"/>
          <w:sz w:val="28"/>
          <w:szCs w:val="28"/>
          <w:lang w:val="kk-KZ"/>
        </w:rPr>
      </w:pPr>
      <w:r w:rsidRPr="004706A6">
        <w:rPr>
          <w:rFonts w:ascii="Times New Roman" w:hAnsi="Times New Roman"/>
          <w:sz w:val="28"/>
          <w:szCs w:val="28"/>
          <w:lang w:val="kk-KZ"/>
        </w:rPr>
        <w:t>№ 332 қаулысымен бекітілген</w:t>
      </w:r>
    </w:p>
    <w:p w:rsidR="004706A6" w:rsidRPr="004706A6" w:rsidRDefault="004706A6" w:rsidP="004706A6">
      <w:pPr>
        <w:tabs>
          <w:tab w:val="left" w:pos="5704"/>
        </w:tabs>
        <w:spacing w:after="0" w:line="240" w:lineRule="auto"/>
        <w:contextualSpacing/>
        <w:jc w:val="both"/>
        <w:rPr>
          <w:rFonts w:ascii="Times New Roman" w:hAnsi="Times New Roman"/>
          <w:sz w:val="28"/>
          <w:szCs w:val="28"/>
          <w:lang w:val="kk-KZ"/>
        </w:rPr>
      </w:pPr>
    </w:p>
    <w:p w:rsidR="004706A6" w:rsidRPr="004706A6" w:rsidRDefault="004706A6" w:rsidP="004706A6">
      <w:pPr>
        <w:tabs>
          <w:tab w:val="left" w:pos="5704"/>
        </w:tabs>
        <w:spacing w:after="0" w:line="240" w:lineRule="auto"/>
        <w:contextualSpacing/>
        <w:jc w:val="both"/>
        <w:rPr>
          <w:rFonts w:ascii="Times New Roman" w:hAnsi="Times New Roman"/>
          <w:sz w:val="28"/>
          <w:szCs w:val="28"/>
          <w:lang w:val="kk-KZ"/>
        </w:rPr>
      </w:pPr>
    </w:p>
    <w:p w:rsidR="004706A6" w:rsidRPr="004706A6" w:rsidRDefault="004706A6" w:rsidP="004706A6">
      <w:pPr>
        <w:spacing w:after="0" w:line="240" w:lineRule="auto"/>
        <w:ind w:left="-108"/>
        <w:jc w:val="center"/>
        <w:rPr>
          <w:rFonts w:ascii="Times New Roman" w:hAnsi="Times New Roman"/>
          <w:b/>
          <w:sz w:val="28"/>
          <w:szCs w:val="28"/>
          <w:lang w:val="kk-KZ"/>
        </w:rPr>
      </w:pPr>
      <w:r w:rsidRPr="004706A6">
        <w:rPr>
          <w:rFonts w:ascii="Times New Roman" w:hAnsi="Times New Roman"/>
          <w:b/>
          <w:sz w:val="28"/>
          <w:szCs w:val="28"/>
          <w:lang w:val="kk-KZ"/>
        </w:rPr>
        <w:t>«Баланы (балаларды) патронаттық тәрбиелеуге беру» мемлекеттік көрсетілетін қызмет регламенті</w:t>
      </w:r>
    </w:p>
    <w:p w:rsidR="004706A6" w:rsidRPr="004706A6" w:rsidRDefault="004706A6" w:rsidP="004706A6">
      <w:pPr>
        <w:spacing w:after="0" w:line="240" w:lineRule="auto"/>
        <w:ind w:left="-108"/>
        <w:jc w:val="center"/>
        <w:rPr>
          <w:rFonts w:ascii="Times New Roman" w:hAnsi="Times New Roman"/>
          <w:b/>
          <w:sz w:val="28"/>
          <w:szCs w:val="28"/>
          <w:lang w:val="kk-KZ"/>
        </w:rPr>
      </w:pPr>
    </w:p>
    <w:p w:rsidR="004706A6" w:rsidRPr="004706A6" w:rsidRDefault="004706A6" w:rsidP="004706A6">
      <w:pPr>
        <w:spacing w:after="0" w:line="240" w:lineRule="auto"/>
        <w:ind w:left="-108"/>
        <w:jc w:val="center"/>
        <w:rPr>
          <w:rFonts w:ascii="Times New Roman" w:hAnsi="Times New Roman"/>
          <w:b/>
          <w:sz w:val="28"/>
          <w:szCs w:val="28"/>
          <w:lang w:val="kk-KZ"/>
        </w:rPr>
      </w:pPr>
    </w:p>
    <w:p w:rsidR="004706A6" w:rsidRPr="004706A6" w:rsidRDefault="004706A6" w:rsidP="004706A6">
      <w:pPr>
        <w:spacing w:after="0" w:line="240" w:lineRule="auto"/>
        <w:ind w:left="-108"/>
        <w:jc w:val="center"/>
        <w:rPr>
          <w:rFonts w:ascii="Times New Roman" w:hAnsi="Times New Roman"/>
          <w:b/>
          <w:sz w:val="28"/>
          <w:szCs w:val="28"/>
          <w:lang w:val="kk-KZ"/>
        </w:rPr>
      </w:pPr>
      <w:bookmarkStart w:id="1" w:name="z450"/>
      <w:r w:rsidRPr="004706A6">
        <w:rPr>
          <w:rFonts w:ascii="Times New Roman" w:hAnsi="Times New Roman"/>
          <w:b/>
          <w:sz w:val="28"/>
          <w:szCs w:val="28"/>
          <w:lang w:val="kk-KZ"/>
        </w:rPr>
        <w:t>1. Жалпы ережелер</w:t>
      </w:r>
    </w:p>
    <w:p w:rsidR="004706A6" w:rsidRPr="004706A6" w:rsidRDefault="004706A6" w:rsidP="004706A6">
      <w:pPr>
        <w:spacing w:after="0" w:line="240" w:lineRule="auto"/>
        <w:ind w:left="-108"/>
        <w:jc w:val="both"/>
        <w:rPr>
          <w:rFonts w:ascii="Times New Roman" w:hAnsi="Times New Roman"/>
          <w:sz w:val="28"/>
          <w:szCs w:val="28"/>
          <w:lang w:val="kk-KZ"/>
        </w:rPr>
      </w:pPr>
      <w:bookmarkStart w:id="2" w:name="z451"/>
      <w:bookmarkEnd w:id="1"/>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 xml:space="preserve">1. «Баланы (балаларды) патронаттық тәрбиелеуге беру» мемлекеттік көрсетілетін қызметі (бұдан әрі – мемлекеттік көрсетілетін қызмет) </w:t>
      </w:r>
      <w:bookmarkEnd w:id="2"/>
      <w:r w:rsidRPr="004706A6">
        <w:rPr>
          <w:rFonts w:ascii="Times New Roman" w:hAnsi="Times New Roman"/>
          <w:sz w:val="28"/>
          <w:szCs w:val="28"/>
          <w:lang w:val="kk-KZ"/>
        </w:rPr>
        <w:t xml:space="preserve">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w:t>
      </w:r>
      <w:bookmarkStart w:id="3" w:name="z452"/>
      <w:r w:rsidRPr="004706A6">
        <w:rPr>
          <w:rFonts w:ascii="Times New Roman" w:hAnsi="Times New Roman"/>
          <w:sz w:val="28"/>
          <w:szCs w:val="28"/>
          <w:lang w:val="kk-KZ"/>
        </w:rPr>
        <w:t>бекітілген «Баланы (балаларды) патронаттық тәрбиелеуге беру» мемлекеттік көрсетілетін қызмет стандартының (бұдан әрі – Стандарт) негізінде көрсетіледі.</w:t>
      </w:r>
      <w:bookmarkStart w:id="4" w:name="z453"/>
      <w:bookmarkEnd w:id="3"/>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Өтініштерді қабылдау және мемлекеттік қызмет көрсетудің нәтижелерін беру:</w:t>
      </w:r>
      <w:bookmarkStart w:id="5" w:name="z454"/>
      <w:bookmarkEnd w:id="4"/>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1) көрсетілетін қызметті берушінің кеңсесі;</w:t>
      </w:r>
      <w:bookmarkStart w:id="6" w:name="z455"/>
      <w:bookmarkEnd w:id="5"/>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2) «электрондық үкіметтің» www.egov.kz веб-порталы (бұдан әрі – портал) арқылы жүзеге асырылады.</w:t>
      </w:r>
      <w:bookmarkStart w:id="7" w:name="z456"/>
      <w:bookmarkEnd w:id="6"/>
    </w:p>
    <w:p w:rsidR="004706A6" w:rsidRPr="004706A6" w:rsidRDefault="004706A6" w:rsidP="004706A6">
      <w:pPr>
        <w:spacing w:after="0" w:line="240" w:lineRule="auto"/>
        <w:ind w:left="-108" w:firstLine="743"/>
        <w:jc w:val="both"/>
        <w:rPr>
          <w:rFonts w:ascii="Times New Roman" w:hAnsi="Times New Roman"/>
          <w:sz w:val="28"/>
          <w:szCs w:val="28"/>
          <w:lang w:val="kk-KZ"/>
        </w:rPr>
      </w:pPr>
      <w:bookmarkStart w:id="8" w:name="z457"/>
      <w:bookmarkEnd w:id="7"/>
      <w:r w:rsidRPr="004706A6">
        <w:rPr>
          <w:rFonts w:ascii="Times New Roman" w:hAnsi="Times New Roman"/>
          <w:sz w:val="28"/>
          <w:szCs w:val="28"/>
          <w:lang w:val="kk-KZ"/>
        </w:rPr>
        <w:t>Мемлекеттік қызмет жеке тұлғаларға (бұдан әрі – көрсетілетін қызметті алушы) тегін көрсетіледі.</w:t>
      </w:r>
      <w:bookmarkStart w:id="9" w:name="z458"/>
      <w:bookmarkEnd w:id="8"/>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2. Мемлекеттік қызмет көрсету нысаны: электрондық (ішінара автоматтандырылған) және (немесе) қағаз жүзінде.</w:t>
      </w:r>
      <w:bookmarkStart w:id="10" w:name="z459"/>
      <w:bookmarkEnd w:id="9"/>
    </w:p>
    <w:p w:rsidR="004706A6" w:rsidRPr="004706A6" w:rsidRDefault="004706A6" w:rsidP="004706A6">
      <w:pPr>
        <w:spacing w:after="0" w:line="240" w:lineRule="auto"/>
        <w:ind w:left="-108" w:firstLine="743"/>
        <w:jc w:val="both"/>
        <w:rPr>
          <w:rFonts w:ascii="Times New Roman" w:hAnsi="Times New Roman"/>
          <w:sz w:val="28"/>
          <w:szCs w:val="28"/>
          <w:lang w:val="kk-KZ"/>
        </w:rPr>
      </w:pPr>
      <w:bookmarkStart w:id="11" w:name="z460"/>
      <w:bookmarkEnd w:id="10"/>
      <w:r w:rsidRPr="004706A6">
        <w:rPr>
          <w:rFonts w:ascii="Times New Roman" w:hAnsi="Times New Roman"/>
          <w:sz w:val="28"/>
          <w:szCs w:val="28"/>
          <w:lang w:val="kk-KZ"/>
        </w:rPr>
        <w:t>3. Мемлекеттік қызмет көрсетудің нәтижесі:</w:t>
      </w:r>
      <w:bookmarkEnd w:id="11"/>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 xml:space="preserve">Көрсетілетін қызметті берушіге жүгінген кезде – баланы (балаларды) патронаттық тәрбиеге беру туралы шарт </w:t>
      </w:r>
      <w:bookmarkStart w:id="12" w:name="z462"/>
      <w:r w:rsidRPr="004706A6">
        <w:rPr>
          <w:rFonts w:ascii="Times New Roman" w:hAnsi="Times New Roman"/>
          <w:sz w:val="28"/>
          <w:szCs w:val="28"/>
          <w:lang w:val="kk-KZ"/>
        </w:rPr>
        <w:t>не Стандарттың 10-тармағында көрсетілген негіздер бойынша мемлекеттік қызмет көрсетуден бас тарту туралы дәлелді жауап.</w:t>
      </w:r>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 xml:space="preserve">Порталда – Стандарттың 1-қосымшасына сәйкес нысан бойынша баланы (балаларды) патронаттық тәрбиеге беру туралы шарт жасау туралы хабарлама (бұдан әрі - шарт жасау туралы хабарлама) не Стандарттың 10-тармағында көрсетілген жағдайларда және негіздер бойынша мемлекеттік қызмет көрсетуден бас тарту туралы дәлелді жауап. </w:t>
      </w:r>
      <w:bookmarkStart w:id="13" w:name="z463"/>
      <w:bookmarkEnd w:id="12"/>
    </w:p>
    <w:p w:rsidR="004706A6" w:rsidRPr="004706A6" w:rsidRDefault="004706A6" w:rsidP="004706A6">
      <w:pPr>
        <w:spacing w:after="0" w:line="240" w:lineRule="auto"/>
        <w:ind w:left="-108"/>
        <w:jc w:val="center"/>
        <w:rPr>
          <w:rFonts w:ascii="Times New Roman" w:hAnsi="Times New Roman"/>
          <w:b/>
          <w:sz w:val="28"/>
          <w:szCs w:val="28"/>
          <w:lang w:val="kk-KZ"/>
        </w:rPr>
      </w:pPr>
      <w:r w:rsidRPr="004706A6">
        <w:rPr>
          <w:rFonts w:ascii="Times New Roman" w:hAnsi="Times New Roman"/>
          <w:b/>
          <w:sz w:val="28"/>
          <w:szCs w:val="28"/>
          <w:lang w:val="kk-KZ"/>
        </w:rPr>
        <w:lastRenderedPageBreak/>
        <w:t>2. </w:t>
      </w:r>
      <w:bookmarkEnd w:id="13"/>
      <w:r w:rsidRPr="004706A6">
        <w:rPr>
          <w:rFonts w:ascii="Times New Roman" w:hAnsi="Times New Roman"/>
          <w:b/>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bookmarkStart w:id="14" w:name="z464"/>
      <w:r w:rsidRPr="004706A6">
        <w:rPr>
          <w:rFonts w:ascii="Times New Roman" w:hAnsi="Times New Roman"/>
          <w:b/>
          <w:sz w:val="28"/>
          <w:szCs w:val="28"/>
          <w:lang w:val="kk-KZ"/>
        </w:rPr>
        <w:t xml:space="preserve"> </w:t>
      </w:r>
    </w:p>
    <w:p w:rsidR="004706A6" w:rsidRPr="004706A6" w:rsidRDefault="004706A6" w:rsidP="004706A6">
      <w:pPr>
        <w:spacing w:after="0" w:line="240" w:lineRule="auto"/>
        <w:ind w:left="-108"/>
        <w:jc w:val="center"/>
        <w:rPr>
          <w:rFonts w:ascii="Times New Roman" w:hAnsi="Times New Roman"/>
          <w:b/>
          <w:sz w:val="28"/>
          <w:szCs w:val="28"/>
          <w:lang w:val="kk-KZ"/>
        </w:rPr>
      </w:pPr>
    </w:p>
    <w:p w:rsidR="004706A6" w:rsidRPr="004706A6" w:rsidRDefault="004706A6" w:rsidP="004706A6">
      <w:pPr>
        <w:pStyle w:val="a3"/>
        <w:tabs>
          <w:tab w:val="left" w:pos="-392"/>
        </w:tabs>
        <w:spacing w:before="0" w:beforeAutospacing="0" w:after="0" w:afterAutospacing="0"/>
        <w:ind w:left="-108" w:firstLine="709"/>
        <w:contextualSpacing/>
        <w:jc w:val="both"/>
        <w:rPr>
          <w:sz w:val="28"/>
          <w:szCs w:val="28"/>
          <w:lang w:val="kk-KZ"/>
        </w:rPr>
      </w:pPr>
      <w:r w:rsidRPr="004706A6">
        <w:rPr>
          <w:sz w:val="28"/>
          <w:szCs w:val="28"/>
          <w:lang w:val="kk-KZ"/>
        </w:rPr>
        <w:t>4. </w:t>
      </w:r>
      <w:bookmarkEnd w:id="14"/>
      <w:r w:rsidRPr="004706A6">
        <w:rPr>
          <w:sz w:val="28"/>
          <w:szCs w:val="28"/>
          <w:lang w:val="kk-KZ"/>
        </w:rPr>
        <w:t>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9-тармағында көрсетілген өтінішті және өзге де құжаттарды алуы болып табылады.</w:t>
      </w:r>
    </w:p>
    <w:p w:rsidR="004706A6" w:rsidRPr="004706A6" w:rsidRDefault="004706A6" w:rsidP="004706A6">
      <w:pPr>
        <w:pStyle w:val="3"/>
        <w:spacing w:before="0" w:beforeAutospacing="0" w:after="0" w:afterAutospacing="0"/>
        <w:ind w:left="-108" w:firstLine="743"/>
        <w:jc w:val="both"/>
        <w:rPr>
          <w:b w:val="0"/>
          <w:sz w:val="28"/>
          <w:szCs w:val="28"/>
          <w:lang w:val="kk-KZ"/>
        </w:rPr>
      </w:pPr>
      <w:bookmarkStart w:id="15" w:name="z467"/>
      <w:r w:rsidRPr="004706A6">
        <w:rPr>
          <w:b w:val="0"/>
          <w:sz w:val="28"/>
          <w:szCs w:val="28"/>
          <w:lang w:val="kk-KZ"/>
        </w:rPr>
        <w:t>5. </w:t>
      </w:r>
      <w:bookmarkEnd w:id="15"/>
      <w:r w:rsidRPr="004706A6">
        <w:rPr>
          <w:b w:val="0"/>
          <w:sz w:val="28"/>
          <w:szCs w:val="28"/>
          <w:lang w:val="kk-KZ"/>
        </w:rPr>
        <w:t>Мемлекеттік қызмет көрсету процесінің құрамына кіретін әрбір рәсімнің (іс-қимылдың) мазмұны, оның орындалу ұзақтығы:</w:t>
      </w:r>
    </w:p>
    <w:p w:rsidR="004706A6" w:rsidRPr="004706A6" w:rsidRDefault="004706A6" w:rsidP="004706A6">
      <w:pPr>
        <w:spacing w:after="0" w:line="240" w:lineRule="auto"/>
        <w:ind w:left="-108" w:firstLine="743"/>
        <w:jc w:val="both"/>
        <w:rPr>
          <w:rFonts w:ascii="Times New Roman" w:hAnsi="Times New Roman"/>
          <w:b/>
          <w:sz w:val="28"/>
          <w:szCs w:val="28"/>
          <w:lang w:val="kk-KZ"/>
        </w:rPr>
      </w:pPr>
      <w:bookmarkStart w:id="16" w:name="z468"/>
      <w:r w:rsidRPr="004706A6">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bookmarkStart w:id="17" w:name="z469"/>
      <w:bookmarkEnd w:id="16"/>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2) көрсетілетін қызметті берушінің басшысы бұрыштама қояды, құжаттарды көрсетілетін қызметті берушінің жауапты орындаушысына жолдайды - 15 (он бес) минут ішінде;</w:t>
      </w:r>
      <w:bookmarkStart w:id="18" w:name="z470"/>
      <w:bookmarkEnd w:id="17"/>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3) көрсетілетін қызметті берушінің жауапты орындаушысы келіп түскен құжаттарды қарайды, көрсетілетін қызметті алушыға шартты не бас тарту туралы дәлелді жауапты дайындайды - 28 (жиырма сегіз) күнтізбелік күн ішінде;</w:t>
      </w:r>
      <w:bookmarkStart w:id="19" w:name="z471"/>
      <w:bookmarkEnd w:id="18"/>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4) көрсетілетін қызметті берушінің басшысы шартқа не бас тарту туралы дәлелді жауапқа қол қояды - 1 (бір) күнтізбелік күн ішінде;</w:t>
      </w:r>
      <w:bookmarkStart w:id="20" w:name="z472"/>
      <w:bookmarkEnd w:id="19"/>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 портал арқылы «жеке кабинетіне» жолдайды - 15 (он бес) минут ішінде.</w:t>
      </w:r>
      <w:bookmarkStart w:id="21" w:name="z473"/>
      <w:bookmarkEnd w:id="20"/>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6. </w:t>
      </w:r>
      <w:bookmarkEnd w:id="21"/>
      <w:r w:rsidRPr="004706A6">
        <w:rPr>
          <w:rFonts w:ascii="Times New Roman" w:hAnsi="Times New Roman"/>
          <w:sz w:val="28"/>
          <w:szCs w:val="28"/>
          <w:lang w:val="kk-KZ"/>
        </w:rPr>
        <w:t>Келесі рәсімді (іс-қимылды) орындауды бастауға негіздеме болатын мемлекеттік қызмет көрсету рәсімінің (іс-қимылдың) нәтижесі:</w:t>
      </w:r>
      <w:bookmarkStart w:id="22" w:name="z474"/>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1) көрсетілетін қызметті алушыдан құжаттарды қабылдау және оларды көрсетілетін қызметті берушінің басшысына беру;</w:t>
      </w:r>
      <w:bookmarkStart w:id="23" w:name="z475"/>
      <w:bookmarkEnd w:id="22"/>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2) көрсетілетін қызметті беруші басшысының жауапты орындаушыны тағайындауы және оған көрсетілетін қызметті алушының құжаттарын жолдауы;</w:t>
      </w:r>
      <w:bookmarkStart w:id="24" w:name="z476"/>
      <w:bookmarkEnd w:id="23"/>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3) көрсетілетін қызметті берушінің жауапты орындаушысының мемлекеттік көрсетілетін қызмет нәтижесін немесе бас тарту туралы дәлелді жауапты әзірлеуі;</w:t>
      </w:r>
      <w:bookmarkStart w:id="25" w:name="z477"/>
      <w:bookmarkEnd w:id="24"/>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4) көрсетілетін қызметті беруші басшысының көрсетілетін қызмет нәтижесіне немесе бас тарту туралы дәлелді жауапқа қол қоюы;</w:t>
      </w:r>
      <w:bookmarkStart w:id="26" w:name="z478"/>
      <w:bookmarkEnd w:id="25"/>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bookmarkStart w:id="27" w:name="z479"/>
      <w:bookmarkEnd w:id="26"/>
      <w:r w:rsidRPr="004706A6">
        <w:rPr>
          <w:rFonts w:ascii="Times New Roman" w:hAnsi="Times New Roman"/>
          <w:sz w:val="28"/>
          <w:szCs w:val="28"/>
          <w:lang w:val="kk-KZ"/>
        </w:rPr>
        <w:t xml:space="preserve">. </w:t>
      </w:r>
    </w:p>
    <w:p w:rsidR="004706A6" w:rsidRPr="004706A6" w:rsidRDefault="004706A6" w:rsidP="004706A6">
      <w:pPr>
        <w:spacing w:after="0" w:line="240" w:lineRule="auto"/>
        <w:ind w:left="-108" w:firstLine="743"/>
        <w:jc w:val="both"/>
        <w:rPr>
          <w:rFonts w:ascii="Times New Roman" w:hAnsi="Times New Roman"/>
          <w:sz w:val="28"/>
          <w:szCs w:val="28"/>
          <w:lang w:val="kk-KZ"/>
        </w:rPr>
      </w:pPr>
    </w:p>
    <w:p w:rsidR="004706A6" w:rsidRPr="004706A6" w:rsidRDefault="004706A6" w:rsidP="004706A6">
      <w:pPr>
        <w:spacing w:after="0" w:line="240" w:lineRule="auto"/>
        <w:ind w:left="-108" w:firstLine="743"/>
        <w:jc w:val="both"/>
        <w:rPr>
          <w:rFonts w:ascii="Times New Roman" w:hAnsi="Times New Roman"/>
          <w:sz w:val="28"/>
          <w:szCs w:val="28"/>
          <w:lang w:val="kk-KZ"/>
        </w:rPr>
      </w:pPr>
    </w:p>
    <w:p w:rsidR="004706A6" w:rsidRPr="004706A6" w:rsidRDefault="004706A6" w:rsidP="004706A6">
      <w:pPr>
        <w:pStyle w:val="3"/>
        <w:spacing w:before="0" w:beforeAutospacing="0" w:after="0" w:afterAutospacing="0"/>
        <w:ind w:left="-108" w:firstLine="743"/>
        <w:jc w:val="center"/>
        <w:rPr>
          <w:sz w:val="28"/>
          <w:szCs w:val="28"/>
          <w:lang w:val="kk-KZ"/>
        </w:rPr>
      </w:pPr>
      <w:r w:rsidRPr="004706A6">
        <w:rPr>
          <w:sz w:val="28"/>
          <w:szCs w:val="28"/>
          <w:lang w:val="kk-KZ"/>
        </w:rPr>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4706A6" w:rsidRPr="004706A6" w:rsidRDefault="004706A6" w:rsidP="004706A6">
      <w:pPr>
        <w:spacing w:after="0" w:line="240" w:lineRule="auto"/>
        <w:ind w:left="-108" w:firstLine="743"/>
        <w:jc w:val="both"/>
        <w:rPr>
          <w:rFonts w:ascii="Times New Roman" w:hAnsi="Times New Roman"/>
          <w:b/>
          <w:sz w:val="28"/>
          <w:szCs w:val="28"/>
          <w:lang w:val="kk-KZ"/>
        </w:rPr>
      </w:pPr>
      <w:bookmarkStart w:id="28" w:name="z480"/>
      <w:bookmarkEnd w:id="27"/>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bookmarkStart w:id="29" w:name="z481"/>
      <w:bookmarkEnd w:id="28"/>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1) көрсетілетін қызметті берушінің кеңсе қызметкері;</w:t>
      </w:r>
      <w:bookmarkStart w:id="30" w:name="z482"/>
      <w:bookmarkEnd w:id="29"/>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2) көрсетілетін қызметті берушінің басшысы;</w:t>
      </w:r>
      <w:bookmarkStart w:id="31" w:name="z483"/>
      <w:bookmarkEnd w:id="30"/>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3) көрсетілетін қызметті берушінің жауапты орындаушысы.</w:t>
      </w:r>
      <w:bookmarkStart w:id="32" w:name="z484"/>
      <w:bookmarkEnd w:id="31"/>
    </w:p>
    <w:p w:rsidR="004706A6" w:rsidRPr="004706A6" w:rsidRDefault="004706A6" w:rsidP="004706A6">
      <w:pPr>
        <w:pStyle w:val="3"/>
        <w:spacing w:before="0" w:beforeAutospacing="0" w:after="0" w:afterAutospacing="0"/>
        <w:ind w:left="-108" w:firstLine="743"/>
        <w:jc w:val="both"/>
        <w:rPr>
          <w:b w:val="0"/>
          <w:sz w:val="28"/>
          <w:szCs w:val="28"/>
          <w:lang w:val="kk-KZ"/>
        </w:rPr>
      </w:pPr>
      <w:r w:rsidRPr="004706A6">
        <w:rPr>
          <w:b w:val="0"/>
          <w:sz w:val="28"/>
          <w:szCs w:val="28"/>
          <w:lang w:val="kk-KZ"/>
        </w:rPr>
        <w:t>8.</w:t>
      </w:r>
      <w:r w:rsidRPr="004706A6">
        <w:rPr>
          <w:sz w:val="28"/>
          <w:szCs w:val="28"/>
          <w:lang w:val="kk-KZ"/>
        </w:rPr>
        <w:t xml:space="preserve"> </w:t>
      </w:r>
      <w:r w:rsidRPr="004706A6">
        <w:rPr>
          <w:b w:val="0"/>
          <w:sz w:val="28"/>
          <w:szCs w:val="28"/>
          <w:lang w:val="kk-KZ"/>
        </w:rPr>
        <w:t>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2) көрсетілетін қызметті берушінің басшысы бұрыштама қояды, құжаттарды көрсетілетін қызметті берушінің жауапты орындаушысына жолдайды - 15 (он бес) минут ішінде;</w:t>
      </w:r>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3) көрсетілетін қызметті берушінің жауапты орындаушысы келіп түскен құжаттарды қарайды, көрсетілетін қызметті алушыға шартты не бас тарту туралы дәлелді жауапты дайындайды - 28 (жиырма сегіз) күнтізбелік күн ішінде;</w:t>
      </w:r>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4) көрсетілетін қызметті берушінің басшысы шартқа не бас тарту туралы дәлелді жауапқа қол қояды - 1 (бір) күнтізбелік күн ішінде;</w:t>
      </w:r>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 портал арқылы «жеке кабинетіне» жолдайды - 15 (он бес) минут ішінде.</w:t>
      </w:r>
    </w:p>
    <w:p w:rsidR="004706A6" w:rsidRPr="004706A6" w:rsidRDefault="004706A6" w:rsidP="004706A6">
      <w:pPr>
        <w:spacing w:after="0" w:line="240" w:lineRule="auto"/>
        <w:ind w:left="-108" w:firstLine="743"/>
        <w:jc w:val="both"/>
        <w:rPr>
          <w:rFonts w:ascii="Times New Roman" w:hAnsi="Times New Roman"/>
          <w:sz w:val="28"/>
          <w:szCs w:val="28"/>
          <w:lang w:val="kk-KZ"/>
        </w:rPr>
      </w:pPr>
      <w:bookmarkStart w:id="33" w:name="z485"/>
      <w:bookmarkEnd w:id="32"/>
    </w:p>
    <w:p w:rsidR="004706A6" w:rsidRPr="004706A6" w:rsidRDefault="004706A6" w:rsidP="004706A6">
      <w:pPr>
        <w:spacing w:after="0" w:line="240" w:lineRule="auto"/>
        <w:ind w:left="-108" w:firstLine="743"/>
        <w:jc w:val="both"/>
        <w:rPr>
          <w:rFonts w:ascii="Times New Roman" w:hAnsi="Times New Roman"/>
          <w:sz w:val="28"/>
          <w:szCs w:val="28"/>
          <w:lang w:val="kk-KZ"/>
        </w:rPr>
      </w:pPr>
    </w:p>
    <w:p w:rsidR="004706A6" w:rsidRPr="004706A6" w:rsidRDefault="004706A6" w:rsidP="004706A6">
      <w:pPr>
        <w:pStyle w:val="a3"/>
        <w:spacing w:before="0" w:beforeAutospacing="0" w:after="0" w:afterAutospacing="0"/>
        <w:ind w:left="-108" w:firstLine="743"/>
        <w:jc w:val="center"/>
        <w:rPr>
          <w:b/>
          <w:sz w:val="28"/>
          <w:szCs w:val="28"/>
          <w:lang w:val="kk-KZ"/>
        </w:rPr>
      </w:pPr>
      <w:r w:rsidRPr="004706A6">
        <w:rPr>
          <w:b/>
          <w:sz w:val="28"/>
          <w:szCs w:val="28"/>
          <w:lang w:val="kk-KZ"/>
        </w:rPr>
        <w:t>4. </w:t>
      </w:r>
      <w:bookmarkEnd w:id="33"/>
      <w:r w:rsidRPr="004706A6">
        <w:rPr>
          <w:b/>
          <w:sz w:val="28"/>
          <w:szCs w:val="28"/>
          <w:lang w:val="kk-KZ"/>
        </w:rPr>
        <w:t>«Азаматтарға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4706A6" w:rsidRPr="004706A6" w:rsidRDefault="004706A6" w:rsidP="004706A6">
      <w:pPr>
        <w:spacing w:after="0" w:line="240" w:lineRule="auto"/>
        <w:ind w:left="-108" w:firstLine="743"/>
        <w:jc w:val="both"/>
        <w:rPr>
          <w:rFonts w:ascii="Times New Roman" w:hAnsi="Times New Roman"/>
          <w:b/>
          <w:sz w:val="28"/>
          <w:szCs w:val="28"/>
          <w:lang w:val="kk-KZ"/>
        </w:rPr>
      </w:pPr>
      <w:bookmarkStart w:id="34" w:name="z486"/>
    </w:p>
    <w:p w:rsidR="004706A6" w:rsidRPr="004706A6" w:rsidRDefault="004706A6" w:rsidP="004706A6">
      <w:pPr>
        <w:pStyle w:val="a3"/>
        <w:tabs>
          <w:tab w:val="left" w:pos="5704"/>
        </w:tabs>
        <w:spacing w:before="0" w:beforeAutospacing="0" w:after="0" w:afterAutospacing="0"/>
        <w:ind w:left="-108" w:firstLine="743"/>
        <w:jc w:val="both"/>
        <w:rPr>
          <w:sz w:val="28"/>
          <w:szCs w:val="28"/>
          <w:lang w:val="kk-KZ"/>
        </w:rPr>
      </w:pPr>
      <w:r w:rsidRPr="004706A6">
        <w:rPr>
          <w:sz w:val="28"/>
          <w:szCs w:val="28"/>
          <w:lang w:val="kk-KZ"/>
        </w:rPr>
        <w:t>9. </w:t>
      </w:r>
      <w:bookmarkEnd w:id="34"/>
      <w:r w:rsidRPr="004706A6">
        <w:rPr>
          <w:sz w:val="28"/>
          <w:szCs w:val="28"/>
          <w:lang w:val="kk-KZ"/>
        </w:rPr>
        <w:t>Портал арқылы мемлекеттік қызмет көрсету кезінде көрсетілетін қызметті беруші мен көрсетілетін қызметті алушының рәсімдерінің (іс                                 -қимылдардың) бірізділігін сипаттау:</w:t>
      </w:r>
    </w:p>
    <w:p w:rsidR="004706A6" w:rsidRPr="004706A6" w:rsidRDefault="004706A6" w:rsidP="004706A6">
      <w:pPr>
        <w:spacing w:after="0" w:line="240" w:lineRule="auto"/>
        <w:ind w:left="-108" w:firstLine="743"/>
        <w:jc w:val="both"/>
        <w:rPr>
          <w:rFonts w:ascii="Times New Roman" w:hAnsi="Times New Roman"/>
          <w:sz w:val="28"/>
          <w:szCs w:val="28"/>
          <w:lang w:val="kk-KZ"/>
        </w:rPr>
      </w:pPr>
      <w:bookmarkStart w:id="35" w:name="z487"/>
      <w:r w:rsidRPr="004706A6">
        <w:rPr>
          <w:rFonts w:ascii="Times New Roman" w:hAnsi="Times New Roman"/>
          <w:sz w:val="28"/>
          <w:szCs w:val="28"/>
          <w:lang w:val="kk-KZ"/>
        </w:rPr>
        <w:t>1) көрсетілетін қызметті алушы жеке сәйкестендіру нөмірінің (бұдан әрі                    - ЖСН) және парольдің (порталда тіркелмеген қызмет алушылар үшін іске асырылады) көмегімен порталға тіркеледі</w:t>
      </w:r>
      <w:bookmarkStart w:id="36" w:name="z488"/>
      <w:bookmarkEnd w:id="35"/>
      <w:r w:rsidRPr="004706A6">
        <w:rPr>
          <w:rFonts w:ascii="Times New Roman" w:hAnsi="Times New Roman"/>
          <w:sz w:val="28"/>
          <w:szCs w:val="28"/>
          <w:lang w:val="kk-KZ"/>
        </w:rPr>
        <w:t>;</w:t>
      </w:r>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2) 1-процесс – мемлекеттік көрсетілетін қызметті алу үшін көрсетілетін қызметті алушының порталда ЖСН және паролін енгізу процесі;</w:t>
      </w:r>
      <w:bookmarkStart w:id="37" w:name="z489"/>
      <w:bookmarkEnd w:id="36"/>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3) 1-шарт – порталда ЖСН және пароль арқылы тіркелген мемлекеттік көрсетілетін қызметті алушы мәліметтерінің дұрыстығы тексеріледі;</w:t>
      </w:r>
      <w:bookmarkStart w:id="38" w:name="z490"/>
      <w:bookmarkEnd w:id="37"/>
    </w:p>
    <w:bookmarkEnd w:id="38"/>
    <w:p w:rsidR="004706A6" w:rsidRPr="004706A6" w:rsidRDefault="004706A6" w:rsidP="004706A6">
      <w:pPr>
        <w:pStyle w:val="a3"/>
        <w:tabs>
          <w:tab w:val="left" w:pos="5704"/>
        </w:tabs>
        <w:spacing w:before="0" w:beforeAutospacing="0" w:after="0" w:afterAutospacing="0"/>
        <w:ind w:left="-108" w:firstLine="743"/>
        <w:jc w:val="both"/>
        <w:rPr>
          <w:sz w:val="28"/>
          <w:szCs w:val="28"/>
          <w:lang w:val="kk-KZ"/>
        </w:rPr>
      </w:pPr>
      <w:r w:rsidRPr="004706A6">
        <w:rPr>
          <w:sz w:val="28"/>
          <w:szCs w:val="28"/>
          <w:lang w:val="kk-KZ"/>
        </w:rPr>
        <w:t>4) 2-процесс – мемлекеттік көрсетілетін қызметті алушының мәліметтерінде кемшіліктердің болуына байланысты порталда бас тарту туралы хабарлама қалыптастырылады;</w:t>
      </w:r>
    </w:p>
    <w:p w:rsidR="004706A6" w:rsidRPr="004706A6" w:rsidRDefault="004706A6" w:rsidP="004706A6">
      <w:pPr>
        <w:spacing w:after="0" w:line="240" w:lineRule="auto"/>
        <w:ind w:left="-108" w:firstLine="743"/>
        <w:jc w:val="both"/>
        <w:rPr>
          <w:rFonts w:ascii="Times New Roman" w:hAnsi="Times New Roman"/>
          <w:b/>
          <w:sz w:val="28"/>
          <w:szCs w:val="28"/>
          <w:lang w:val="kk-KZ"/>
        </w:rPr>
      </w:pPr>
      <w:bookmarkStart w:id="39" w:name="z491"/>
      <w:r w:rsidRPr="004706A6">
        <w:rPr>
          <w:rFonts w:ascii="Times New Roman" w:hAnsi="Times New Roman"/>
          <w:sz w:val="28"/>
          <w:szCs w:val="28"/>
          <w:lang w:val="kk-KZ"/>
        </w:rPr>
        <w:lastRenderedPageBreak/>
        <w:t>5) 3 -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электрондық цифрлық қолтаңбасымен (бұдан әрі – ЭЦҚ) тіркеу куәлігін таңдайды;</w:t>
      </w:r>
      <w:bookmarkStart w:id="40" w:name="z492"/>
      <w:bookmarkEnd w:id="39"/>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bookmarkStart w:id="41" w:name="z493"/>
      <w:bookmarkEnd w:id="40"/>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bookmarkStart w:id="42" w:name="z494"/>
      <w:bookmarkEnd w:id="41"/>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bookmarkStart w:id="43" w:name="z495"/>
      <w:bookmarkEnd w:id="42"/>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9) 3-шарт – көрсетілетін қызметті беруші мемлекеттік қызметті көрсетуге негіздеме болатын Стандарттың 9-тармағында көрсетілген көрсетілетін қызметті алушының жалғаған құжаттарының сәйкестігін тексереді;</w:t>
      </w:r>
      <w:bookmarkStart w:id="44" w:name="z496"/>
      <w:bookmarkEnd w:id="43"/>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bookmarkStart w:id="45" w:name="z497"/>
      <w:bookmarkEnd w:id="44"/>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11) 7 – 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bookmarkStart w:id="46" w:name="z498"/>
      <w:bookmarkEnd w:id="45"/>
    </w:p>
    <w:p w:rsidR="004706A6" w:rsidRPr="004706A6" w:rsidRDefault="004706A6" w:rsidP="004706A6">
      <w:pPr>
        <w:spacing w:after="0" w:line="240" w:lineRule="auto"/>
        <w:ind w:left="-108" w:firstLine="743"/>
        <w:jc w:val="both"/>
        <w:rPr>
          <w:rFonts w:ascii="Times New Roman" w:hAnsi="Times New Roman"/>
          <w:b/>
          <w:sz w:val="28"/>
          <w:szCs w:val="28"/>
          <w:lang w:val="kk-KZ"/>
        </w:rPr>
      </w:pPr>
      <w:r w:rsidRPr="004706A6">
        <w:rPr>
          <w:rFonts w:ascii="Times New Roman" w:hAnsi="Times New Roman"/>
          <w:sz w:val="28"/>
          <w:szCs w:val="28"/>
          <w:lang w:val="kk-KZ"/>
        </w:rPr>
        <w:t>Портал арқылы мемлекеттік қызметті көрсетуге тартылған ақпараттық жүйелердің функционалдық өзара іс-қимылдары осы Регламенттің                      1- қосымшасына сәйкес диаграммада көрсетіледі.</w:t>
      </w:r>
      <w:bookmarkEnd w:id="46"/>
    </w:p>
    <w:p w:rsidR="004706A6" w:rsidRPr="004706A6" w:rsidRDefault="004706A6" w:rsidP="004706A6">
      <w:pPr>
        <w:spacing w:after="0" w:line="240" w:lineRule="auto"/>
        <w:ind w:left="-108" w:firstLine="743"/>
        <w:jc w:val="both"/>
        <w:rPr>
          <w:rFonts w:ascii="Times New Roman" w:hAnsi="Times New Roman"/>
          <w:sz w:val="28"/>
          <w:szCs w:val="28"/>
          <w:lang w:val="kk-KZ"/>
        </w:rPr>
      </w:pPr>
      <w:r w:rsidRPr="004706A6">
        <w:rPr>
          <w:rFonts w:ascii="Times New Roman" w:hAnsi="Times New Roman"/>
          <w:sz w:val="28"/>
          <w:szCs w:val="28"/>
          <w:lang w:val="kk-KZ"/>
        </w:rPr>
        <w:t xml:space="preserve">9.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«Баланы (балаларды) патронаттық тәрбиелеуге беру» </w:t>
      </w:r>
      <w:r w:rsidRPr="004706A6">
        <w:rPr>
          <w:rFonts w:ascii="Times New Roman" w:hAnsi="Times New Roman"/>
          <w:sz w:val="28"/>
          <w:szCs w:val="28"/>
          <w:lang w:val="kk-KZ"/>
        </w:rPr>
        <w:lastRenderedPageBreak/>
        <w:t xml:space="preserve">мемлекеттік көрсетілетін Регламентінің </w:t>
      </w:r>
      <w:hyperlink r:id="rId4" w:anchor="z779" w:history="1">
        <w:r w:rsidRPr="004706A6">
          <w:rPr>
            <w:rStyle w:val="a5"/>
            <w:rFonts w:ascii="Times New Roman" w:hAnsi="Times New Roman"/>
            <w:color w:val="auto"/>
            <w:sz w:val="28"/>
            <w:szCs w:val="28"/>
            <w:u w:val="none"/>
            <w:lang w:val="kk-KZ"/>
          </w:rPr>
          <w:t>2-қосымшасына</w:t>
        </w:r>
      </w:hyperlink>
      <w:r w:rsidRPr="004706A6">
        <w:rPr>
          <w:rFonts w:ascii="Times New Roman" w:hAnsi="Times New Roman"/>
          <w:sz w:val="28"/>
          <w:szCs w:val="28"/>
          <w:lang w:val="kk-KZ"/>
        </w:rPr>
        <w:t xml:space="preserve"> сәйкес мемлекеттік қызмет көрсетудің бизнес-процестерінің анықтамалығында көрсетіледі.</w:t>
      </w: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Default="004706A6" w:rsidP="004706A6">
      <w:pPr>
        <w:spacing w:after="0" w:line="240" w:lineRule="auto"/>
        <w:ind w:left="5704"/>
        <w:jc w:val="both"/>
        <w:rPr>
          <w:rFonts w:ascii="Times New Roman" w:hAnsi="Times New Roman"/>
          <w:sz w:val="24"/>
          <w:szCs w:val="28"/>
          <w:lang w:val="kk-KZ"/>
        </w:rPr>
      </w:pPr>
    </w:p>
    <w:p w:rsidR="004706A6" w:rsidRPr="004706A6" w:rsidRDefault="004706A6" w:rsidP="004706A6">
      <w:pPr>
        <w:spacing w:after="0" w:line="240" w:lineRule="auto"/>
        <w:ind w:left="5704"/>
        <w:jc w:val="both"/>
        <w:rPr>
          <w:rFonts w:ascii="Times New Roman" w:hAnsi="Times New Roman"/>
          <w:sz w:val="24"/>
          <w:szCs w:val="28"/>
          <w:lang w:val="kk-KZ"/>
        </w:rPr>
      </w:pPr>
      <w:r w:rsidRPr="004706A6">
        <w:rPr>
          <w:rFonts w:ascii="Times New Roman" w:hAnsi="Times New Roman"/>
          <w:sz w:val="24"/>
          <w:szCs w:val="28"/>
          <w:lang w:val="kk-KZ"/>
        </w:rPr>
        <w:lastRenderedPageBreak/>
        <w:t>«Баланы (балаларды) патронаттық тәрбиелеуге беру» мемлекеттік көрсетілетін қызмет регламентіне           1-қосымша</w:t>
      </w:r>
    </w:p>
    <w:p w:rsidR="004706A6" w:rsidRPr="004706A6" w:rsidRDefault="004706A6" w:rsidP="004706A6">
      <w:pPr>
        <w:spacing w:after="0" w:line="240" w:lineRule="auto"/>
        <w:jc w:val="both"/>
        <w:rPr>
          <w:rFonts w:ascii="Times New Roman" w:hAnsi="Times New Roman"/>
          <w:sz w:val="28"/>
          <w:szCs w:val="28"/>
          <w:lang w:val="kk-KZ"/>
        </w:rPr>
      </w:pPr>
    </w:p>
    <w:p w:rsidR="004706A6" w:rsidRPr="004706A6" w:rsidRDefault="004706A6" w:rsidP="004706A6">
      <w:pPr>
        <w:spacing w:after="0" w:line="240" w:lineRule="auto"/>
        <w:jc w:val="both"/>
        <w:rPr>
          <w:rFonts w:ascii="Times New Roman" w:hAnsi="Times New Roman"/>
          <w:sz w:val="28"/>
          <w:szCs w:val="28"/>
          <w:lang w:val="kk-KZ"/>
        </w:rPr>
      </w:pPr>
    </w:p>
    <w:p w:rsidR="004706A6" w:rsidRPr="004706A6" w:rsidRDefault="004706A6" w:rsidP="004706A6">
      <w:pPr>
        <w:spacing w:after="0" w:line="240" w:lineRule="auto"/>
        <w:jc w:val="center"/>
        <w:rPr>
          <w:rFonts w:ascii="Times New Roman" w:hAnsi="Times New Roman"/>
          <w:b/>
          <w:sz w:val="24"/>
          <w:szCs w:val="28"/>
          <w:lang w:val="kk-KZ"/>
        </w:rPr>
      </w:pPr>
      <w:r w:rsidRPr="004706A6">
        <w:rPr>
          <w:rFonts w:ascii="Times New Roman" w:hAnsi="Times New Roman"/>
          <w:b/>
          <w:sz w:val="24"/>
          <w:szCs w:val="28"/>
          <w:lang w:val="kk-KZ"/>
        </w:rPr>
        <w:t>Портал арқылы мемлекеттік қызмет көрсету процесінде ақпараттық жүйелерді пайдалану тәртібі</w:t>
      </w:r>
    </w:p>
    <w:p w:rsidR="004706A6" w:rsidRPr="004706A6" w:rsidRDefault="004706A6" w:rsidP="004706A6">
      <w:pPr>
        <w:spacing w:after="0" w:line="240" w:lineRule="auto"/>
        <w:jc w:val="both"/>
        <w:rPr>
          <w:rFonts w:ascii="Times New Roman" w:hAnsi="Times New Roman"/>
          <w:sz w:val="24"/>
          <w:szCs w:val="28"/>
          <w:lang w:val="kk-KZ"/>
        </w:rPr>
      </w:pPr>
      <w:bookmarkStart w:id="47" w:name="z505"/>
    </w:p>
    <w:bookmarkEnd w:id="47"/>
    <w:p w:rsidR="004706A6" w:rsidRPr="004706A6" w:rsidRDefault="004706A6" w:rsidP="004706A6">
      <w:pPr>
        <w:spacing w:after="0" w:line="240" w:lineRule="auto"/>
        <w:jc w:val="both"/>
        <w:rPr>
          <w:rFonts w:ascii="Times New Roman" w:hAnsi="Times New Roman"/>
          <w:sz w:val="28"/>
          <w:szCs w:val="28"/>
          <w:lang w:val="kk-KZ"/>
        </w:rPr>
      </w:pPr>
      <w:r w:rsidRPr="004706A6">
        <w:rPr>
          <w:rFonts w:ascii="Times New Roman" w:hAnsi="Times New Roman"/>
          <w:noProof/>
          <w:sz w:val="28"/>
          <w:szCs w:val="28"/>
        </w:rPr>
        <w:drawing>
          <wp:inline distT="0" distB="0" distL="0" distR="0">
            <wp:extent cx="6057122" cy="2895600"/>
            <wp:effectExtent l="19050" t="0" r="778"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057122" cy="2895600"/>
                    </a:xfrm>
                    <a:prstGeom prst="rect">
                      <a:avLst/>
                    </a:prstGeom>
                  </pic:spPr>
                </pic:pic>
              </a:graphicData>
            </a:graphic>
          </wp:inline>
        </w:drawing>
      </w: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Pr="004706A6" w:rsidRDefault="004706A6" w:rsidP="004706A6">
      <w:pPr>
        <w:tabs>
          <w:tab w:val="left" w:pos="142"/>
        </w:tabs>
        <w:spacing w:after="0" w:line="240" w:lineRule="auto"/>
        <w:jc w:val="center"/>
        <w:rPr>
          <w:rFonts w:ascii="Times New Roman" w:hAnsi="Times New Roman"/>
          <w:sz w:val="28"/>
          <w:szCs w:val="28"/>
          <w:lang w:val="kk-KZ"/>
        </w:rPr>
      </w:pPr>
    </w:p>
    <w:p w:rsidR="004706A6" w:rsidRDefault="004706A6" w:rsidP="004706A6">
      <w:pPr>
        <w:tabs>
          <w:tab w:val="left" w:pos="142"/>
        </w:tabs>
        <w:spacing w:after="0" w:line="240" w:lineRule="auto"/>
        <w:jc w:val="center"/>
        <w:rPr>
          <w:rFonts w:ascii="Times New Roman" w:hAnsi="Times New Roman"/>
          <w:b/>
          <w:noProof/>
          <w:sz w:val="28"/>
          <w:szCs w:val="28"/>
          <w:lang w:val="kk-KZ"/>
        </w:rPr>
      </w:pPr>
      <w:r w:rsidRPr="004706A6">
        <w:rPr>
          <w:rFonts w:ascii="Times New Roman" w:hAnsi="Times New Roman"/>
          <w:sz w:val="28"/>
          <w:szCs w:val="28"/>
          <w:lang w:val="kk-KZ"/>
        </w:rPr>
        <w:br/>
      </w:r>
    </w:p>
    <w:p w:rsidR="004706A6" w:rsidRDefault="004706A6" w:rsidP="004706A6">
      <w:pPr>
        <w:tabs>
          <w:tab w:val="left" w:pos="142"/>
        </w:tabs>
        <w:spacing w:after="0" w:line="240" w:lineRule="auto"/>
        <w:jc w:val="center"/>
        <w:rPr>
          <w:rFonts w:ascii="Times New Roman" w:hAnsi="Times New Roman"/>
          <w:b/>
          <w:noProof/>
          <w:sz w:val="28"/>
          <w:szCs w:val="28"/>
          <w:lang w:val="kk-KZ"/>
        </w:rPr>
      </w:pPr>
    </w:p>
    <w:p w:rsidR="004706A6" w:rsidRPr="004706A6" w:rsidRDefault="004706A6" w:rsidP="004706A6">
      <w:pPr>
        <w:tabs>
          <w:tab w:val="left" w:pos="142"/>
        </w:tabs>
        <w:spacing w:after="0" w:line="240" w:lineRule="auto"/>
        <w:jc w:val="center"/>
        <w:rPr>
          <w:rFonts w:ascii="Times New Roman" w:hAnsi="Times New Roman"/>
          <w:b/>
          <w:noProof/>
          <w:sz w:val="28"/>
          <w:szCs w:val="28"/>
          <w:lang w:val="kk-KZ"/>
        </w:rPr>
      </w:pPr>
      <w:r w:rsidRPr="004706A6">
        <w:rPr>
          <w:rFonts w:ascii="Times New Roman" w:hAnsi="Times New Roman"/>
          <w:b/>
          <w:noProof/>
          <w:sz w:val="28"/>
          <w:szCs w:val="28"/>
          <w:lang w:val="kk-KZ"/>
        </w:rPr>
        <w:lastRenderedPageBreak/>
        <w:t>Шартты белгілер:</w:t>
      </w:r>
    </w:p>
    <w:p w:rsidR="004706A6" w:rsidRPr="004706A6" w:rsidRDefault="004706A6" w:rsidP="004706A6">
      <w:pPr>
        <w:tabs>
          <w:tab w:val="left" w:pos="142"/>
        </w:tabs>
        <w:spacing w:after="0" w:line="240" w:lineRule="auto"/>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r w:rsidRPr="004706A6">
        <w:rPr>
          <w:rFonts w:ascii="Times New Roman" w:hAnsi="Times New Roman"/>
          <w:noProof/>
          <w:sz w:val="28"/>
          <w:szCs w:val="28"/>
        </w:rPr>
        <w:drawing>
          <wp:inline distT="0" distB="0" distL="0" distR="0">
            <wp:extent cx="6143625" cy="4125720"/>
            <wp:effectExtent l="0" t="0" r="0" b="0"/>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149970" cy="4129981"/>
                    </a:xfrm>
                    <a:prstGeom prst="rect">
                      <a:avLst/>
                    </a:prstGeom>
                  </pic:spPr>
                </pic:pic>
              </a:graphicData>
            </a:graphic>
          </wp:inline>
        </w:drawing>
      </w: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tabs>
          <w:tab w:val="left" w:pos="142"/>
        </w:tabs>
        <w:spacing w:after="0" w:line="240" w:lineRule="auto"/>
        <w:ind w:left="-142"/>
        <w:jc w:val="both"/>
        <w:rPr>
          <w:rFonts w:ascii="Times New Roman" w:hAnsi="Times New Roman"/>
          <w:noProof/>
          <w:sz w:val="28"/>
          <w:szCs w:val="28"/>
          <w:lang w:val="kk-KZ"/>
        </w:rPr>
      </w:pPr>
    </w:p>
    <w:p w:rsidR="004706A6" w:rsidRPr="004706A6" w:rsidRDefault="004706A6" w:rsidP="004706A6">
      <w:pPr>
        <w:spacing w:after="0" w:line="240" w:lineRule="auto"/>
        <w:ind w:left="5704"/>
        <w:jc w:val="both"/>
        <w:rPr>
          <w:rFonts w:ascii="Times New Roman" w:hAnsi="Times New Roman"/>
          <w:sz w:val="24"/>
          <w:szCs w:val="28"/>
          <w:lang w:val="kk-KZ"/>
        </w:rPr>
      </w:pPr>
    </w:p>
    <w:p w:rsidR="004706A6" w:rsidRPr="004706A6" w:rsidRDefault="004706A6" w:rsidP="004706A6">
      <w:pPr>
        <w:spacing w:after="0" w:line="240" w:lineRule="auto"/>
        <w:ind w:left="5704"/>
        <w:jc w:val="both"/>
        <w:rPr>
          <w:rFonts w:ascii="Times New Roman" w:hAnsi="Times New Roman"/>
          <w:sz w:val="24"/>
          <w:szCs w:val="28"/>
          <w:lang w:val="kk-KZ"/>
        </w:rPr>
      </w:pPr>
      <w:r w:rsidRPr="004706A6">
        <w:rPr>
          <w:rFonts w:ascii="Times New Roman" w:hAnsi="Times New Roman"/>
          <w:sz w:val="24"/>
          <w:szCs w:val="28"/>
          <w:lang w:val="kk-KZ"/>
        </w:rPr>
        <w:lastRenderedPageBreak/>
        <w:t>«Баланы (балаларды) патронаттық тәрбиелеуге беру» мемлекеттік көрсетілетін қызмет регламентіне           2-қосымша</w:t>
      </w:r>
    </w:p>
    <w:p w:rsidR="004706A6" w:rsidRPr="004706A6" w:rsidRDefault="004706A6" w:rsidP="004706A6">
      <w:pPr>
        <w:spacing w:after="0" w:line="240" w:lineRule="auto"/>
        <w:ind w:firstLine="743"/>
        <w:jc w:val="both"/>
        <w:rPr>
          <w:rFonts w:ascii="Times New Roman" w:hAnsi="Times New Roman"/>
          <w:sz w:val="28"/>
          <w:szCs w:val="28"/>
          <w:lang w:val="kk-KZ"/>
        </w:rPr>
      </w:pPr>
    </w:p>
    <w:p w:rsidR="004706A6" w:rsidRPr="004706A6" w:rsidRDefault="004706A6" w:rsidP="004706A6">
      <w:pPr>
        <w:spacing w:after="0" w:line="240" w:lineRule="auto"/>
        <w:ind w:firstLine="743"/>
        <w:jc w:val="center"/>
        <w:rPr>
          <w:rFonts w:ascii="Times New Roman" w:hAnsi="Times New Roman"/>
          <w:b/>
          <w:sz w:val="28"/>
          <w:szCs w:val="28"/>
          <w:lang w:val="kk-KZ"/>
        </w:rPr>
      </w:pPr>
    </w:p>
    <w:p w:rsidR="004706A6" w:rsidRPr="004706A6" w:rsidRDefault="004706A6" w:rsidP="004706A6">
      <w:pPr>
        <w:spacing w:after="0" w:line="240" w:lineRule="auto"/>
        <w:jc w:val="center"/>
        <w:rPr>
          <w:rFonts w:ascii="Times New Roman" w:hAnsi="Times New Roman"/>
          <w:b/>
          <w:sz w:val="28"/>
          <w:szCs w:val="28"/>
          <w:lang w:val="kk-KZ"/>
        </w:rPr>
      </w:pPr>
      <w:bookmarkStart w:id="48" w:name="z501"/>
      <w:r w:rsidRPr="004706A6">
        <w:rPr>
          <w:rFonts w:ascii="Times New Roman" w:hAnsi="Times New Roman"/>
          <w:b/>
          <w:sz w:val="24"/>
          <w:szCs w:val="28"/>
          <w:lang w:val="kk-KZ"/>
        </w:rPr>
        <w:t>«Баланы (балаларды) патронаттық тәрбиелеуге беру» мемлекеттік қызметін көрсетудің бизнес-процестерінің анықтамалығы</w:t>
      </w:r>
    </w:p>
    <w:p w:rsidR="004706A6" w:rsidRPr="004706A6" w:rsidRDefault="004706A6" w:rsidP="004706A6">
      <w:pPr>
        <w:spacing w:after="0" w:line="240" w:lineRule="auto"/>
        <w:jc w:val="both"/>
        <w:rPr>
          <w:rFonts w:ascii="Times New Roman" w:hAnsi="Times New Roman"/>
          <w:sz w:val="28"/>
          <w:szCs w:val="28"/>
          <w:lang w:val="kk-KZ"/>
        </w:rPr>
      </w:pPr>
      <w:bookmarkStart w:id="49" w:name="z502"/>
      <w:bookmarkEnd w:id="48"/>
    </w:p>
    <w:bookmarkEnd w:id="49"/>
    <w:p w:rsidR="004706A6" w:rsidRPr="004706A6" w:rsidRDefault="004706A6" w:rsidP="004706A6">
      <w:pPr>
        <w:spacing w:after="0" w:line="240" w:lineRule="auto"/>
        <w:jc w:val="both"/>
        <w:rPr>
          <w:rFonts w:ascii="Times New Roman" w:hAnsi="Times New Roman"/>
          <w:sz w:val="28"/>
          <w:szCs w:val="28"/>
          <w:lang w:val="kk-KZ"/>
        </w:rPr>
      </w:pPr>
      <w:r w:rsidRPr="004706A6">
        <w:rPr>
          <w:rFonts w:ascii="Times New Roman" w:hAnsi="Times New Roman"/>
          <w:noProof/>
          <w:sz w:val="28"/>
          <w:szCs w:val="28"/>
        </w:rPr>
        <w:drawing>
          <wp:inline distT="0" distB="0" distL="0" distR="0">
            <wp:extent cx="5991225" cy="6390640"/>
            <wp:effectExtent l="19050" t="0" r="9525" b="0"/>
            <wp:docPr id="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91225" cy="6390640"/>
                    </a:xfrm>
                    <a:prstGeom prst="rect">
                      <a:avLst/>
                    </a:prstGeom>
                  </pic:spPr>
                </pic:pic>
              </a:graphicData>
            </a:graphic>
          </wp:inline>
        </w:drawing>
      </w:r>
    </w:p>
    <w:p w:rsidR="004706A6" w:rsidRPr="004706A6" w:rsidRDefault="004706A6" w:rsidP="004706A6">
      <w:pPr>
        <w:spacing w:after="0" w:line="240" w:lineRule="auto"/>
        <w:jc w:val="both"/>
        <w:rPr>
          <w:rFonts w:ascii="Times New Roman" w:hAnsi="Times New Roman"/>
          <w:sz w:val="28"/>
          <w:szCs w:val="28"/>
          <w:lang w:val="kk-KZ"/>
        </w:rPr>
      </w:pPr>
      <w:r w:rsidRPr="004706A6">
        <w:rPr>
          <w:rFonts w:ascii="Times New Roman" w:hAnsi="Times New Roman"/>
          <w:sz w:val="28"/>
          <w:szCs w:val="28"/>
          <w:lang w:val="kk-KZ"/>
        </w:rPr>
        <w:br/>
      </w:r>
    </w:p>
    <w:p w:rsidR="004706A6" w:rsidRPr="004706A6" w:rsidRDefault="004706A6" w:rsidP="004706A6">
      <w:pPr>
        <w:spacing w:after="0" w:line="240" w:lineRule="auto"/>
        <w:jc w:val="both"/>
        <w:rPr>
          <w:rFonts w:ascii="Times New Roman" w:hAnsi="Times New Roman"/>
          <w:sz w:val="28"/>
          <w:szCs w:val="28"/>
          <w:lang w:val="kk-KZ"/>
        </w:rPr>
      </w:pPr>
    </w:p>
    <w:p w:rsidR="004706A6" w:rsidRPr="004706A6" w:rsidRDefault="004706A6" w:rsidP="004706A6">
      <w:pPr>
        <w:spacing w:after="0" w:line="240" w:lineRule="auto"/>
        <w:jc w:val="both"/>
        <w:rPr>
          <w:rFonts w:ascii="Times New Roman" w:hAnsi="Times New Roman"/>
          <w:sz w:val="28"/>
          <w:szCs w:val="28"/>
          <w:lang w:val="kk-KZ"/>
        </w:rPr>
      </w:pPr>
    </w:p>
    <w:p w:rsidR="000137CB" w:rsidRPr="004706A6" w:rsidRDefault="000137CB" w:rsidP="004706A6">
      <w:pPr>
        <w:rPr>
          <w:szCs w:val="28"/>
        </w:rPr>
      </w:pPr>
    </w:p>
    <w:sectPr w:rsidR="000137CB" w:rsidRPr="004706A6" w:rsidSect="00060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0B34"/>
    <w:rsid w:val="000137CB"/>
    <w:rsid w:val="00060D76"/>
    <w:rsid w:val="001F789D"/>
    <w:rsid w:val="004706A6"/>
    <w:rsid w:val="00600FB0"/>
    <w:rsid w:val="00773251"/>
    <w:rsid w:val="00990B34"/>
    <w:rsid w:val="00B1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D76"/>
  </w:style>
  <w:style w:type="paragraph" w:styleId="3">
    <w:name w:val="heading 3"/>
    <w:basedOn w:val="a"/>
    <w:link w:val="30"/>
    <w:uiPriority w:val="9"/>
    <w:qFormat/>
    <w:rsid w:val="001F7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789D"/>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1F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1F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F789D"/>
    <w:rPr>
      <w:color w:val="0000FF"/>
      <w:u w:val="single"/>
    </w:rPr>
  </w:style>
  <w:style w:type="paragraph" w:styleId="a6">
    <w:name w:val="Balloon Text"/>
    <w:basedOn w:val="a"/>
    <w:link w:val="a7"/>
    <w:uiPriority w:val="99"/>
    <w:semiHidden/>
    <w:unhideWhenUsed/>
    <w:rsid w:val="001F78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789D"/>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4706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78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78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1F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89D"/>
    <w:rPr>
      <w:color w:val="0000FF"/>
      <w:u w:val="single"/>
    </w:rPr>
  </w:style>
  <w:style w:type="paragraph" w:styleId="a5">
    <w:name w:val="Balloon Text"/>
    <w:basedOn w:val="a"/>
    <w:link w:val="a6"/>
    <w:uiPriority w:val="99"/>
    <w:semiHidden/>
    <w:unhideWhenUsed/>
    <w:rsid w:val="001F7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6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23" Type="http://schemas.microsoft.com/office/2007/relationships/stylesWithEffects" Target="stylesWithEffects.xml"/><Relationship Id="rId4" Type="http://schemas.openxmlformats.org/officeDocument/2006/relationships/hyperlink" Target="http://adilet.zan.kz/kaz/docs/V18Z000510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2018-01-31T13:09:00Z</dcterms:created>
  <dcterms:modified xsi:type="dcterms:W3CDTF">2018-07-11T09:18:00Z</dcterms:modified>
</cp:coreProperties>
</file>